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B7EA" w14:textId="77777777" w:rsidR="00391CCD" w:rsidRPr="00485595" w:rsidRDefault="00391CCD" w:rsidP="00391CCD">
      <w:pPr>
        <w:jc w:val="center"/>
        <w:rPr>
          <w:b/>
          <w:bCs/>
          <w:sz w:val="28"/>
          <w:szCs w:val="28"/>
        </w:rPr>
      </w:pPr>
      <w:r w:rsidRPr="00485595">
        <w:rPr>
          <w:b/>
          <w:bCs/>
          <w:sz w:val="28"/>
          <w:szCs w:val="28"/>
        </w:rPr>
        <w:t xml:space="preserve">Addendum to COVID-19 Prevention Program (CPP) </w:t>
      </w:r>
    </w:p>
    <w:p w14:paraId="0991D7F7" w14:textId="5362EC42" w:rsidR="00391CCD" w:rsidRPr="00485595" w:rsidRDefault="00391CCD" w:rsidP="00391CCD">
      <w:pPr>
        <w:jc w:val="center"/>
        <w:rPr>
          <w:b/>
          <w:bCs/>
          <w:sz w:val="28"/>
          <w:szCs w:val="28"/>
        </w:rPr>
      </w:pPr>
      <w:r w:rsidRPr="00485595">
        <w:rPr>
          <w:b/>
          <w:bCs/>
          <w:sz w:val="28"/>
          <w:szCs w:val="28"/>
        </w:rPr>
        <w:t xml:space="preserve">for St. </w:t>
      </w:r>
      <w:r w:rsidR="00485595" w:rsidRPr="00485595">
        <w:rPr>
          <w:b/>
          <w:bCs/>
          <w:sz w:val="28"/>
          <w:szCs w:val="28"/>
        </w:rPr>
        <w:t>Albert</w:t>
      </w:r>
      <w:r w:rsidRPr="00485595">
        <w:rPr>
          <w:b/>
          <w:bCs/>
          <w:sz w:val="28"/>
          <w:szCs w:val="28"/>
        </w:rPr>
        <w:t xml:space="preserve"> the Great School</w:t>
      </w:r>
    </w:p>
    <w:p w14:paraId="2E90FD37" w14:textId="203A89EB" w:rsidR="00485595" w:rsidRDefault="00391CCD" w:rsidP="00391CCD">
      <w:r>
        <w:t xml:space="preserve"> This CPP is designed to control exposures to the SARS-CoV-2 virus that may occur in our workplace. All page numbers indicated refer to the original document: </w:t>
      </w:r>
      <w:r w:rsidRPr="00485595">
        <w:rPr>
          <w:i/>
          <w:iCs/>
        </w:rPr>
        <w:t xml:space="preserve">St. </w:t>
      </w:r>
      <w:r w:rsidR="00485595" w:rsidRPr="00485595">
        <w:rPr>
          <w:i/>
          <w:iCs/>
        </w:rPr>
        <w:t>Albert</w:t>
      </w:r>
      <w:r w:rsidRPr="00485595">
        <w:rPr>
          <w:i/>
          <w:iCs/>
        </w:rPr>
        <w:t xml:space="preserve"> the Great School</w:t>
      </w:r>
      <w:r>
        <w:t xml:space="preserve"> </w:t>
      </w:r>
      <w:r w:rsidRPr="00485595">
        <w:rPr>
          <w:i/>
          <w:iCs/>
        </w:rPr>
        <w:t>COVID-19 Reopening Plan,</w:t>
      </w:r>
      <w:r>
        <w:t xml:space="preserve"> (referred to as the </w:t>
      </w:r>
      <w:r w:rsidR="00485595">
        <w:t xml:space="preserve">Reopening </w:t>
      </w:r>
      <w:r>
        <w:t>Plan)</w:t>
      </w:r>
      <w:r w:rsidR="00485595">
        <w:t>.</w:t>
      </w:r>
      <w:r>
        <w:t xml:space="preserve"> </w:t>
      </w:r>
    </w:p>
    <w:p w14:paraId="6DE58C3B" w14:textId="18442B79" w:rsidR="00485595" w:rsidRDefault="00391CCD" w:rsidP="00391CCD">
      <w:r>
        <w:t xml:space="preserve">Date: </w:t>
      </w:r>
      <w:r w:rsidR="00485595">
        <w:t>February</w:t>
      </w:r>
      <w:r>
        <w:t xml:space="preserve"> </w:t>
      </w:r>
      <w:r w:rsidR="00485595">
        <w:t>1</w:t>
      </w:r>
      <w:r>
        <w:t xml:space="preserve">6, 2021 </w:t>
      </w:r>
    </w:p>
    <w:p w14:paraId="315D49FD" w14:textId="77777777" w:rsidR="00485595" w:rsidRPr="00485595" w:rsidRDefault="00391CCD" w:rsidP="00391CCD">
      <w:pPr>
        <w:rPr>
          <w:b/>
          <w:bCs/>
          <w:sz w:val="28"/>
          <w:szCs w:val="28"/>
        </w:rPr>
      </w:pPr>
      <w:r w:rsidRPr="00485595">
        <w:rPr>
          <w:b/>
          <w:bCs/>
          <w:sz w:val="28"/>
          <w:szCs w:val="28"/>
        </w:rPr>
        <w:t xml:space="preserve">Authority and Responsibility </w:t>
      </w:r>
    </w:p>
    <w:p w14:paraId="034CC8CC" w14:textId="77777777" w:rsidR="00485595" w:rsidRDefault="00391CCD" w:rsidP="00391CCD">
      <w:r>
        <w:t xml:space="preserve">Mrs. </w:t>
      </w:r>
      <w:r w:rsidR="00485595">
        <w:t>Tina Johnson</w:t>
      </w:r>
      <w:r>
        <w:t>, principal, 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14:paraId="627349F8" w14:textId="0A448FC9" w:rsidR="00485595" w:rsidRDefault="00391CCD" w:rsidP="00391CCD">
      <w:r>
        <w:t xml:space="preserve"> All employees are responsible for using safe work practices, following all directives, policies and procedures, and assisting in maintaining a safe work environment. </w:t>
      </w:r>
    </w:p>
    <w:p w14:paraId="48FAAD36" w14:textId="77777777" w:rsidR="00485595" w:rsidRPr="00485595" w:rsidRDefault="00391CCD" w:rsidP="00391CCD">
      <w:pPr>
        <w:rPr>
          <w:b/>
          <w:bCs/>
          <w:sz w:val="28"/>
          <w:szCs w:val="28"/>
        </w:rPr>
      </w:pPr>
      <w:r w:rsidRPr="00485595">
        <w:rPr>
          <w:b/>
          <w:bCs/>
          <w:sz w:val="28"/>
          <w:szCs w:val="28"/>
        </w:rPr>
        <w:t xml:space="preserve">Identification and Evaluation of COVID-19 Hazards </w:t>
      </w:r>
    </w:p>
    <w:p w14:paraId="0074EBE3" w14:textId="77777777" w:rsidR="00485595" w:rsidRDefault="00391CCD" w:rsidP="00391CCD">
      <w:r>
        <w:t>We have implemented the following in our workplace:</w:t>
      </w:r>
    </w:p>
    <w:p w14:paraId="697A116F" w14:textId="77777777" w:rsidR="00485595" w:rsidRDefault="00391CCD" w:rsidP="00391CCD">
      <w:r>
        <w:t xml:space="preserve"> • Workplace-specific evaluations using the Appendix A: Identification of COVID-19 Hazards form. </w:t>
      </w:r>
    </w:p>
    <w:p w14:paraId="75B079B7" w14:textId="77777777" w:rsidR="00485595" w:rsidRDefault="00391CCD" w:rsidP="00391CCD">
      <w:r>
        <w:t>• Evaluation of employees’ potential workplace exposures to all persons at, or who may enter, our workplace.</w:t>
      </w:r>
    </w:p>
    <w:p w14:paraId="70664C75" w14:textId="77777777" w:rsidR="00485595" w:rsidRDefault="00391CCD" w:rsidP="00391CCD">
      <w:r>
        <w:t xml:space="preserve"> • Reviewed applicable orders and general and industry-specific guidance from the State of California, Cal/OSHA, and the local health department related to COVID-19 hazards and prevention.</w:t>
      </w:r>
    </w:p>
    <w:p w14:paraId="759B3F91" w14:textId="77777777" w:rsidR="00485595" w:rsidRDefault="00391CCD" w:rsidP="00391CCD">
      <w:r>
        <w:t xml:space="preserve"> • Evaluated existing COVID-19 prevention controls in our workplace and the need for different or additional controls.</w:t>
      </w:r>
    </w:p>
    <w:p w14:paraId="137C3650" w14:textId="77777777" w:rsidR="00485595" w:rsidRDefault="00391CCD" w:rsidP="00391CCD">
      <w:r>
        <w:t xml:space="preserve"> • Conducted periodic inspections using </w:t>
      </w:r>
      <w:r w:rsidRPr="00485595">
        <w:rPr>
          <w:b/>
          <w:bCs/>
        </w:rPr>
        <w:t>the Appendix B: COVID-19 Inspections form</w:t>
      </w:r>
      <w:r>
        <w:t xml:space="preserve"> as needed to identify unhealthy conditions, work practices, and work procedures related to COVID-19 and to ensure compliance with our COVID-19 policies and procedures.</w:t>
      </w:r>
    </w:p>
    <w:p w14:paraId="6A4CD6E5" w14:textId="77777777" w:rsidR="00485595" w:rsidRPr="00485595" w:rsidRDefault="00391CCD" w:rsidP="00391CCD">
      <w:pPr>
        <w:rPr>
          <w:b/>
          <w:bCs/>
          <w:sz w:val="28"/>
          <w:szCs w:val="28"/>
        </w:rPr>
      </w:pPr>
      <w:r w:rsidRPr="00485595">
        <w:rPr>
          <w:b/>
          <w:bCs/>
          <w:sz w:val="28"/>
          <w:szCs w:val="28"/>
        </w:rPr>
        <w:t xml:space="preserve"> Employee participation</w:t>
      </w:r>
    </w:p>
    <w:p w14:paraId="5F7949E7" w14:textId="77777777" w:rsidR="00485595" w:rsidRDefault="00391CCD" w:rsidP="00391CCD">
      <w:r>
        <w:t xml:space="preserve"> Employees and their authorized employees’ representatives are encouraged to participate in the identification and evaluation of COVID-19hazards periodically through faculty meetings and individual classroom protocol reviews.</w:t>
      </w:r>
    </w:p>
    <w:p w14:paraId="024DAC54" w14:textId="77777777" w:rsidR="00485595" w:rsidRPr="00485595" w:rsidRDefault="00391CCD" w:rsidP="00391CCD">
      <w:pPr>
        <w:rPr>
          <w:b/>
          <w:bCs/>
          <w:sz w:val="28"/>
          <w:szCs w:val="28"/>
        </w:rPr>
      </w:pPr>
      <w:r w:rsidRPr="00485595">
        <w:rPr>
          <w:b/>
          <w:bCs/>
          <w:sz w:val="28"/>
          <w:szCs w:val="28"/>
        </w:rPr>
        <w:t xml:space="preserve"> Employee screening </w:t>
      </w:r>
    </w:p>
    <w:p w14:paraId="3086838F" w14:textId="77777777" w:rsidR="00485595" w:rsidRDefault="00391CCD" w:rsidP="00391CCD">
      <w:r>
        <w:t xml:space="preserve">We screen our employees by: directly screening employees when they come to work, or having them self-screen according to CDPH guidelines. Ensuring that face coverings are used during screening by both screeners and employees and that non-contact thermometers are used.] </w:t>
      </w:r>
    </w:p>
    <w:p w14:paraId="6226BB86" w14:textId="77777777" w:rsidR="00485595" w:rsidRDefault="00391CCD" w:rsidP="00391CCD">
      <w:r w:rsidRPr="00485595">
        <w:rPr>
          <w:b/>
          <w:bCs/>
          <w:sz w:val="28"/>
          <w:szCs w:val="28"/>
        </w:rPr>
        <w:lastRenderedPageBreak/>
        <w:t>Correction of COVID-19 Hazards</w:t>
      </w:r>
      <w:r w:rsidRPr="00485595">
        <w:rPr>
          <w:sz w:val="28"/>
          <w:szCs w:val="28"/>
        </w:rPr>
        <w:t xml:space="preserve"> </w:t>
      </w:r>
      <w:r w:rsidR="00485595" w:rsidRPr="00485595">
        <w:rPr>
          <w:sz w:val="28"/>
          <w:szCs w:val="28"/>
        </w:rPr>
        <w:t xml:space="preserve">                                                                                                                     </w:t>
      </w:r>
      <w:r>
        <w:t xml:space="preserve">Unsafe or unhealthy work conditions, practices or procedures are documented on the </w:t>
      </w:r>
      <w:r w:rsidRPr="00485595">
        <w:rPr>
          <w:b/>
          <w:bCs/>
        </w:rPr>
        <w:t>Appendix B: COVID-19 Inspections form</w:t>
      </w:r>
      <w:r>
        <w:t>, and corrected in a timely manner based on the severity of the hazards, as follows:</w:t>
      </w:r>
    </w:p>
    <w:p w14:paraId="10C1FE81" w14:textId="6B150543" w:rsidR="004B49D4" w:rsidRDefault="00391CCD" w:rsidP="00391CCD">
      <w:r>
        <w:t xml:space="preserve"> The severity of the hazard will be assessed and correction time frames assigned, accordingly. Administration and staff are identified as being responsible for timely correction. Follow-up measures are taken to ensure timely correction as determined.</w:t>
      </w:r>
    </w:p>
    <w:p w14:paraId="5CA6B94F" w14:textId="77777777" w:rsidR="00485595" w:rsidRPr="0082272F" w:rsidRDefault="00485595" w:rsidP="00391CCD">
      <w:pPr>
        <w:rPr>
          <w:b/>
          <w:bCs/>
          <w:sz w:val="28"/>
          <w:szCs w:val="28"/>
        </w:rPr>
      </w:pPr>
      <w:r w:rsidRPr="0082272F">
        <w:rPr>
          <w:b/>
          <w:bCs/>
          <w:sz w:val="28"/>
          <w:szCs w:val="28"/>
        </w:rPr>
        <w:t>Control of COVID-19 Hazards</w:t>
      </w:r>
    </w:p>
    <w:p w14:paraId="7E393CD0" w14:textId="77777777" w:rsidR="00485595" w:rsidRPr="0082272F" w:rsidRDefault="00485595" w:rsidP="00391CCD">
      <w:pPr>
        <w:rPr>
          <w:b/>
          <w:bCs/>
          <w:sz w:val="24"/>
          <w:szCs w:val="24"/>
        </w:rPr>
      </w:pPr>
      <w:r w:rsidRPr="0082272F">
        <w:rPr>
          <w:b/>
          <w:bCs/>
          <w:sz w:val="28"/>
          <w:szCs w:val="28"/>
        </w:rPr>
        <w:t xml:space="preserve"> </w:t>
      </w:r>
      <w:r w:rsidRPr="0082272F">
        <w:rPr>
          <w:b/>
          <w:bCs/>
          <w:sz w:val="24"/>
          <w:szCs w:val="24"/>
        </w:rPr>
        <w:t>Physical Distancing</w:t>
      </w:r>
    </w:p>
    <w:p w14:paraId="27B48FD0" w14:textId="77777777" w:rsidR="00485595" w:rsidRDefault="00485595" w:rsidP="00391CCD">
      <w:r>
        <w:t xml:space="preserve"> Where possible, we ensure at least six feet of physical distancing at all times in our workplace as described in the Plan: </w:t>
      </w:r>
    </w:p>
    <w:p w14:paraId="14D92280" w14:textId="77777777" w:rsidR="0082272F" w:rsidRDefault="00485595" w:rsidP="00391CCD">
      <w:r>
        <w:t xml:space="preserve">• Adjustments Within the Classroom (the Plan, page 6) </w:t>
      </w:r>
    </w:p>
    <w:p w14:paraId="3F2110B2" w14:textId="77777777" w:rsidR="0082272F" w:rsidRDefault="00485595" w:rsidP="00391CCD">
      <w:r>
        <w:t>• Ensurance of Physical Distancing by Staff, Students and Visitors (the Plan, pages 7-10)</w:t>
      </w:r>
    </w:p>
    <w:p w14:paraId="2077BA20" w14:textId="00338F0A" w:rsidR="00485595" w:rsidRDefault="00485595" w:rsidP="00391CCD">
      <w:r>
        <w:t>Individuals are kept as far apart as possible when there are situations where six feet of physical distancing cannot be achieved.</w:t>
      </w:r>
    </w:p>
    <w:p w14:paraId="26EE2D26" w14:textId="77777777" w:rsidR="0082272F" w:rsidRPr="00AF5337" w:rsidRDefault="0082272F" w:rsidP="00391CCD">
      <w:pPr>
        <w:rPr>
          <w:b/>
          <w:bCs/>
          <w:sz w:val="24"/>
          <w:szCs w:val="24"/>
        </w:rPr>
      </w:pPr>
      <w:r w:rsidRPr="00AF5337">
        <w:rPr>
          <w:b/>
          <w:bCs/>
          <w:sz w:val="24"/>
          <w:szCs w:val="24"/>
        </w:rPr>
        <w:t>Face Coverings</w:t>
      </w:r>
    </w:p>
    <w:p w14:paraId="550327E8" w14:textId="610A3A66" w:rsidR="0082272F" w:rsidRDefault="0082272F" w:rsidP="00391CCD">
      <w:r>
        <w:t xml:space="preserve"> We provide clean, undamaged face coverings and ensure they are properly worn by employees over the nose and mouth when indoors, and when outdoors and less than six feet away from another person, including non-employees, and where required by orders from the California Department of Public Health (CDPH) or local health department. See the Plan, Face Coverings (page 6)</w:t>
      </w:r>
    </w:p>
    <w:p w14:paraId="707846B7" w14:textId="77777777" w:rsidR="0082272F" w:rsidRDefault="0082272F" w:rsidP="00391CCD">
      <w:r>
        <w:t xml:space="preserve">The following are exceptions to the use of face coverings in our workplace: </w:t>
      </w:r>
    </w:p>
    <w:p w14:paraId="4CC77FA6" w14:textId="77777777" w:rsidR="0082272F" w:rsidRDefault="0082272F" w:rsidP="00391CCD">
      <w:r>
        <w:t xml:space="preserve">• When an employee is alone in a room. </w:t>
      </w:r>
    </w:p>
    <w:p w14:paraId="6460FF42" w14:textId="77777777" w:rsidR="0082272F" w:rsidRDefault="0082272F" w:rsidP="00391CCD">
      <w:r>
        <w:t>• While eating and drinking at the workplace, provided employees are at least six feet apart and outside air supply to the area, if indoors, has been maximized to the extent possible.</w:t>
      </w:r>
    </w:p>
    <w:p w14:paraId="019A1013" w14:textId="77777777" w:rsidR="0082272F" w:rsidRDefault="0082272F" w:rsidP="00391CCD">
      <w:r>
        <w:t xml:space="preserve"> • Employees who cannot wear face coverings due to a medical or mental health condition or disability, or who are hearing-impaired or communicating with a hearing-impaired person. Alternatives will be considered on a case-by-case basis.</w:t>
      </w:r>
    </w:p>
    <w:p w14:paraId="606F3784" w14:textId="0E67538A" w:rsidR="0082272F" w:rsidRDefault="0082272F" w:rsidP="00391CCD">
      <w:r>
        <w:t xml:space="preserve"> • Specific tasks that cannot feasibly be performed with a face covering, where employees will be kept at least six feet apart. </w:t>
      </w:r>
    </w:p>
    <w:p w14:paraId="2CFC962C" w14:textId="4E241917" w:rsidR="0082272F" w:rsidRDefault="0082272F" w:rsidP="00391CCD">
      <w:r>
        <w:t>Any employee not wearing a face covering, face shield with a drape or other effective alternative, or respiratory protection, for any reason, shall be at least six feet apart from all other persons unless the unmasked employee is tested at least twice weekly for COVID-19.</w:t>
      </w:r>
    </w:p>
    <w:p w14:paraId="5226AECF" w14:textId="77777777" w:rsidR="0082272F" w:rsidRDefault="0082272F" w:rsidP="00391CCD"/>
    <w:p w14:paraId="5F7C8054" w14:textId="77777777" w:rsidR="0082272F" w:rsidRDefault="0082272F" w:rsidP="00391CCD"/>
    <w:p w14:paraId="37B4D3C0" w14:textId="310D1F74" w:rsidR="0082272F" w:rsidRPr="0082272F" w:rsidRDefault="0082272F" w:rsidP="00391CCD">
      <w:pPr>
        <w:rPr>
          <w:b/>
          <w:bCs/>
          <w:sz w:val="24"/>
          <w:szCs w:val="24"/>
        </w:rPr>
      </w:pPr>
      <w:r w:rsidRPr="0082272F">
        <w:rPr>
          <w:b/>
          <w:bCs/>
          <w:sz w:val="24"/>
          <w:szCs w:val="24"/>
        </w:rPr>
        <w:lastRenderedPageBreak/>
        <w:t xml:space="preserve">Engineering controls </w:t>
      </w:r>
    </w:p>
    <w:p w14:paraId="52CABDCA" w14:textId="77777777" w:rsidR="0082272F" w:rsidRDefault="0082272F" w:rsidP="00391CCD">
      <w:r>
        <w:t>We implement the following measures for situations where we cannot maintain at least six feet between individuals: Refer to the Plan, page 6, Adjustments Within the Classroom. Physical partitions have been added to teacher desks as well as student desks regardless of distance.</w:t>
      </w:r>
    </w:p>
    <w:p w14:paraId="59E364F1" w14:textId="16105657" w:rsidR="0082272F" w:rsidRDefault="0082272F" w:rsidP="00391CCD">
      <w:r>
        <w:t>We maximize, to the extent feasible, the quantity of outside air for our buildings with mechanical or natural ventilation systems by implementing optimal ventilation as described in the Plan, page 12:</w:t>
      </w:r>
    </w:p>
    <w:p w14:paraId="6EEB839C" w14:textId="77777777" w:rsidR="0082272F" w:rsidRPr="0082272F" w:rsidRDefault="0082272F" w:rsidP="00391CCD">
      <w:pPr>
        <w:rPr>
          <w:b/>
          <w:bCs/>
          <w:sz w:val="24"/>
          <w:szCs w:val="24"/>
        </w:rPr>
      </w:pPr>
      <w:r w:rsidRPr="0082272F">
        <w:rPr>
          <w:b/>
          <w:bCs/>
          <w:sz w:val="24"/>
          <w:szCs w:val="24"/>
        </w:rPr>
        <w:t xml:space="preserve">Cleaning and disinfecting </w:t>
      </w:r>
    </w:p>
    <w:p w14:paraId="27B9EB8C" w14:textId="77777777" w:rsidR="0082272F" w:rsidRDefault="0082272F" w:rsidP="00391CCD">
      <w:r>
        <w:t xml:space="preserve">We implement the following cleaning and disinfection measures for frequently touched surfaces according to the schedule listed in the Plan, Adjustments Within the Classroom (page 6), Sanitation, (Page 7), and </w:t>
      </w:r>
      <w:proofErr w:type="spellStart"/>
      <w:r>
        <w:t>Ensurance</w:t>
      </w:r>
      <w:proofErr w:type="spellEnd"/>
      <w:r>
        <w:t xml:space="preserve"> of appropriate cleaning and disinfection throughout the school (page 12). </w:t>
      </w:r>
    </w:p>
    <w:p w14:paraId="0BCD17B5" w14:textId="228E1A3A" w:rsidR="0082272F" w:rsidRDefault="0082272F" w:rsidP="00391CCD">
      <w:r>
        <w:t>Should we have a COVID-19 case in our workplace, the area will be disinfected by the Custodian after students and staff in the area have left for the day, using products approved for use against COVID-19 on the Environmental Protection Agency (EPA)- approved list “N” and following product instructions.</w:t>
      </w:r>
    </w:p>
    <w:p w14:paraId="1B1F3252" w14:textId="77777777" w:rsidR="0082272F" w:rsidRPr="0082272F" w:rsidRDefault="0082272F" w:rsidP="00391CCD">
      <w:pPr>
        <w:rPr>
          <w:b/>
          <w:bCs/>
          <w:sz w:val="24"/>
          <w:szCs w:val="24"/>
        </w:rPr>
      </w:pPr>
      <w:r w:rsidRPr="0082272F">
        <w:rPr>
          <w:b/>
          <w:bCs/>
          <w:sz w:val="24"/>
          <w:szCs w:val="24"/>
        </w:rPr>
        <w:t>Shared tools, equipment and personal protective equipment (PPE)</w:t>
      </w:r>
    </w:p>
    <w:p w14:paraId="77DC966F" w14:textId="77777777" w:rsidR="0082272F" w:rsidRDefault="0082272F" w:rsidP="00391CCD">
      <w:r>
        <w:t xml:space="preserve">PPE must not be shared, e.g., gloves, goggles and face shields. </w:t>
      </w:r>
    </w:p>
    <w:p w14:paraId="4090D7AC" w14:textId="7ACD8A8A" w:rsidR="0082272F" w:rsidRDefault="0082272F" w:rsidP="00391CCD">
      <w:r>
        <w:t>Items that employees come in regular physical contact with, such as phones, headsets, desks, keyboards, writing materials, instruments and tools must also not be shared, to the extent feasible. Where there must be sharing, the items will be disinfected between uses by providing the employees with the materials and training to do it themselves.</w:t>
      </w:r>
    </w:p>
    <w:p w14:paraId="728BE99D" w14:textId="77777777" w:rsidR="0082272F" w:rsidRPr="0082272F" w:rsidRDefault="0082272F" w:rsidP="00391CCD">
      <w:pPr>
        <w:rPr>
          <w:b/>
          <w:bCs/>
          <w:sz w:val="24"/>
          <w:szCs w:val="24"/>
        </w:rPr>
      </w:pPr>
      <w:r w:rsidRPr="0082272F">
        <w:rPr>
          <w:b/>
          <w:bCs/>
          <w:sz w:val="24"/>
          <w:szCs w:val="24"/>
        </w:rPr>
        <w:t>Hand sanitizing</w:t>
      </w:r>
    </w:p>
    <w:p w14:paraId="29672243" w14:textId="77777777" w:rsidR="0082272F" w:rsidRDefault="0082272F" w:rsidP="00391CCD">
      <w:r>
        <w:t xml:space="preserve">To implement effective hand sanitizing procedures, we follow procedures listed in the Plan (page 7): </w:t>
      </w:r>
    </w:p>
    <w:p w14:paraId="17E1D368" w14:textId="77777777" w:rsidR="0082272F" w:rsidRDefault="0082272F" w:rsidP="00391CCD">
      <w:r w:rsidRPr="0082272F">
        <w:rPr>
          <w:b/>
          <w:bCs/>
        </w:rPr>
        <w:t>Personal protective equipment (PPE) used to control employees’ exposure to COVID-19</w:t>
      </w:r>
      <w:r>
        <w:t xml:space="preserve"> </w:t>
      </w:r>
    </w:p>
    <w:p w14:paraId="3A48C34C" w14:textId="4D77FB0C" w:rsidR="0082272F" w:rsidRDefault="0082272F" w:rsidP="00391CCD">
      <w:r>
        <w:t>We evaluate the need for PPE (such as gloves, goggles, and face shields) as required by CCR Title 8, section 3380, and provide such PPE as needed.</w:t>
      </w:r>
    </w:p>
    <w:p w14:paraId="6141DCFE" w14:textId="77777777" w:rsidR="0082272F" w:rsidRPr="00403C59" w:rsidRDefault="0082272F" w:rsidP="00391CCD">
      <w:pPr>
        <w:rPr>
          <w:b/>
          <w:bCs/>
          <w:sz w:val="28"/>
          <w:szCs w:val="28"/>
        </w:rPr>
      </w:pPr>
      <w:r w:rsidRPr="00403C59">
        <w:rPr>
          <w:b/>
          <w:bCs/>
          <w:sz w:val="28"/>
          <w:szCs w:val="28"/>
        </w:rPr>
        <w:t>Investigating and Responding to COVID-19 Cases</w:t>
      </w:r>
    </w:p>
    <w:p w14:paraId="37E8849F" w14:textId="77777777" w:rsidR="0082272F" w:rsidRPr="0082272F" w:rsidRDefault="0082272F" w:rsidP="00391CCD">
      <w:pPr>
        <w:rPr>
          <w:b/>
          <w:bCs/>
        </w:rPr>
      </w:pPr>
      <w:r>
        <w:t xml:space="preserve">This will be accomplished by using the </w:t>
      </w:r>
      <w:r w:rsidRPr="0082272F">
        <w:rPr>
          <w:b/>
          <w:bCs/>
        </w:rPr>
        <w:t xml:space="preserve">Appendix C: Investigating COVID-19 Cases form. </w:t>
      </w:r>
    </w:p>
    <w:p w14:paraId="0EE6D307" w14:textId="0962ADAA" w:rsidR="0082272F" w:rsidRDefault="0082272F" w:rsidP="00391CCD">
      <w:r>
        <w:t>Employees who had potential COVID-19 exposure in our workplace will follow the guidelines listed in the Plan, In the event of a positive COVID test or exposure, (Page 3-4):</w:t>
      </w:r>
    </w:p>
    <w:p w14:paraId="5FDA1E42" w14:textId="77777777" w:rsidR="0082272F" w:rsidRPr="00403C59" w:rsidRDefault="0082272F" w:rsidP="00391CCD">
      <w:pPr>
        <w:rPr>
          <w:b/>
          <w:bCs/>
          <w:sz w:val="28"/>
          <w:szCs w:val="28"/>
        </w:rPr>
      </w:pPr>
      <w:r w:rsidRPr="00403C59">
        <w:rPr>
          <w:b/>
          <w:bCs/>
          <w:sz w:val="28"/>
          <w:szCs w:val="28"/>
        </w:rPr>
        <w:t>System for Communicating</w:t>
      </w:r>
    </w:p>
    <w:p w14:paraId="10F87B35" w14:textId="77777777" w:rsidR="00403C59" w:rsidRDefault="0082272F" w:rsidP="00391CCD">
      <w:r>
        <w:t>Our goal is to ensure that we have effective two-way communication with our employees, in a form they can readily understand, and that it includes the following information:</w:t>
      </w:r>
    </w:p>
    <w:p w14:paraId="0B9A8D9C" w14:textId="77777777" w:rsidR="00403C59" w:rsidRDefault="0082272F" w:rsidP="00391CCD">
      <w:r>
        <w:t xml:space="preserve"> • Employees should report COVID-19 symptoms and possible hazards to Administration by phone/text/email. </w:t>
      </w:r>
    </w:p>
    <w:p w14:paraId="3E2C9EBB" w14:textId="77777777" w:rsidR="00403C59" w:rsidRDefault="0082272F" w:rsidP="00391CCD">
      <w:r>
        <w:lastRenderedPageBreak/>
        <w:t>• Employees can report symptoms and hazards without fear of reprisal.</w:t>
      </w:r>
    </w:p>
    <w:p w14:paraId="7CC61396" w14:textId="77777777" w:rsidR="00403C59" w:rsidRDefault="0082272F" w:rsidP="00391CCD">
      <w:r>
        <w:t xml:space="preserve">• Our procedures or policies accommodate employees with medical or other conditions that put them at increased risk of severe COVID-19 illness. </w:t>
      </w:r>
    </w:p>
    <w:p w14:paraId="1C4B147C" w14:textId="77777777" w:rsidR="00403C59" w:rsidRDefault="0082272F" w:rsidP="00391CCD">
      <w:r>
        <w:t xml:space="preserve">• Where testing is not required, how employees can access COVID-19 testing as described in the Plan, Surveillance Testing (page 4). </w:t>
      </w:r>
    </w:p>
    <w:p w14:paraId="13DCFAD1" w14:textId="77777777" w:rsidR="00403C59" w:rsidRDefault="0082272F" w:rsidP="00391CCD">
      <w:r>
        <w:t>• In the event we are required to provide testing because of a workplace exposure or outbreak, we will communicate the plan for providing testing and inform affected employees of the reason for the testing and the possible consequences of a positive test as described in Additional Considerations #1 and 2 at the end of this document.</w:t>
      </w:r>
    </w:p>
    <w:p w14:paraId="29AD05C9" w14:textId="48FDF8A8" w:rsidR="0082272F" w:rsidRDefault="0082272F" w:rsidP="00391CCD">
      <w:r>
        <w:t>• Information about COVID-19 hazards employees (including other employers and individuals in contact with our workplace) may be exposed to, what is being done to control those hazards, and our COVID-19 policies and procedures as described in Appendix A: Identification of COVID-19 Hazards.</w:t>
      </w:r>
    </w:p>
    <w:p w14:paraId="3BF3DA1C" w14:textId="77777777" w:rsidR="00403C59" w:rsidRDefault="00403C59" w:rsidP="00391CCD">
      <w:r>
        <w:t xml:space="preserve">We provided effective training and instruction that included: </w:t>
      </w:r>
    </w:p>
    <w:p w14:paraId="73BEB088" w14:textId="77777777" w:rsidR="00403C59" w:rsidRDefault="00403C59" w:rsidP="00391CCD">
      <w:r>
        <w:t xml:space="preserve">• Our COVID-19 policies and procedures to protect employees from COVID-19 hazards. </w:t>
      </w:r>
    </w:p>
    <w:p w14:paraId="61F6CF24" w14:textId="77777777" w:rsidR="00403C59" w:rsidRDefault="00403C59" w:rsidP="00391CCD">
      <w:r>
        <w:t xml:space="preserve">• Information regarding COVID-19-related benefits to which the employee may be entitled under applicable federal, state, or local laws. </w:t>
      </w:r>
    </w:p>
    <w:p w14:paraId="3AA57EC4" w14:textId="77777777" w:rsidR="00403C59" w:rsidRDefault="00403C59" w:rsidP="00391CCD">
      <w:r>
        <w:t xml:space="preserve">• The fact that: </w:t>
      </w:r>
    </w:p>
    <w:p w14:paraId="77D171AF" w14:textId="77777777" w:rsidR="00403C59" w:rsidRDefault="00403C59" w:rsidP="00403C59">
      <w:pPr>
        <w:ind w:firstLine="720"/>
      </w:pPr>
      <w:r>
        <w:t xml:space="preserve">o COVID-19 is an infectious disease that can be spread through the air. </w:t>
      </w:r>
    </w:p>
    <w:p w14:paraId="4E600ACC" w14:textId="74F9ED3B" w:rsidR="00403C59" w:rsidRDefault="00403C59" w:rsidP="00403C59">
      <w:pPr>
        <w:ind w:left="720"/>
      </w:pPr>
      <w:r>
        <w:t xml:space="preserve">o COVID-19 may be transmitted when a person touches a contaminated object and then      touches their eyes, nose, or mouth. </w:t>
      </w:r>
    </w:p>
    <w:p w14:paraId="52390DC9" w14:textId="227E91C8" w:rsidR="00403C59" w:rsidRDefault="00403C59" w:rsidP="00403C59">
      <w:pPr>
        <w:ind w:firstLine="720"/>
      </w:pPr>
      <w:r>
        <w:t xml:space="preserve">o </w:t>
      </w:r>
      <w:proofErr w:type="gramStart"/>
      <w:r>
        <w:t>An</w:t>
      </w:r>
      <w:proofErr w:type="gramEnd"/>
      <w:r>
        <w:t xml:space="preserve"> infectious person may have no symptoms.</w:t>
      </w:r>
    </w:p>
    <w:p w14:paraId="354D48F1" w14:textId="77777777" w:rsidR="00AA7378" w:rsidRDefault="00AA7378" w:rsidP="00AA7378">
      <w:r>
        <w:t>• Methods of physical distancing of at least six feet and the importance of combining physical distancing with the wearing of face coverings.</w:t>
      </w:r>
    </w:p>
    <w:p w14:paraId="5D31763A" w14:textId="77777777" w:rsidR="00AA7378" w:rsidRDefault="00AA7378" w:rsidP="00AA7378">
      <w:r>
        <w:t xml:space="preserve">• The fact that particles containing the virus can travel more than six feet, especially indoors, so physical distancing must be combined with other controls, including face coverings and hand hygiene, to be effective. </w:t>
      </w:r>
    </w:p>
    <w:p w14:paraId="630FEF29" w14:textId="77777777" w:rsidR="00AA7378" w:rsidRDefault="00AA7378" w:rsidP="00AA7378">
      <w:r>
        <w:t xml:space="preserve">• The importance of frequent hand washing with soap and water for at least 20 seconds and using hand sanitizer when employees do not have immediate access to a sink or hand washing facility, and that hand sanitizer does not work if the hands are soiled. </w:t>
      </w:r>
    </w:p>
    <w:p w14:paraId="238A137D" w14:textId="77777777" w:rsidR="00AA7378" w:rsidRDefault="00AA7378" w:rsidP="00AA7378">
      <w:r>
        <w:t>• Proper use of face coverings and the fact that face coverings are not respiratory protective equipment - face coverings are intended to primarily protect other individuals from the wearer of the face covering. • COVID-19 symptoms, and the importance of obtaining a COVID-19 test and not coming to work if the employee has COVID-19 symptoms.</w:t>
      </w:r>
    </w:p>
    <w:p w14:paraId="6CAB7680" w14:textId="29937B22" w:rsidR="00AA7378" w:rsidRDefault="00AA7378" w:rsidP="00AA7378">
      <w:r w:rsidRPr="00AF5337">
        <w:rPr>
          <w:b/>
          <w:bCs/>
        </w:rPr>
        <w:t>Appendix D: COVID-19 Training Roster</w:t>
      </w:r>
      <w:r>
        <w:t xml:space="preserve"> will be used to document this training.</w:t>
      </w:r>
    </w:p>
    <w:p w14:paraId="19E78061" w14:textId="6134B61E" w:rsidR="00AA7378" w:rsidRDefault="00AA7378" w:rsidP="00AA7378"/>
    <w:p w14:paraId="7D66B1BD" w14:textId="77777777" w:rsidR="00AA7378" w:rsidRPr="00AA7378" w:rsidRDefault="00AA7378" w:rsidP="00AA7378">
      <w:pPr>
        <w:rPr>
          <w:b/>
          <w:bCs/>
          <w:sz w:val="28"/>
          <w:szCs w:val="28"/>
        </w:rPr>
      </w:pPr>
      <w:r w:rsidRPr="00AA7378">
        <w:rPr>
          <w:b/>
          <w:bCs/>
          <w:sz w:val="28"/>
          <w:szCs w:val="28"/>
        </w:rPr>
        <w:lastRenderedPageBreak/>
        <w:t>Exclusion of COVID-19 Cases</w:t>
      </w:r>
    </w:p>
    <w:p w14:paraId="4EA5BC97" w14:textId="77777777" w:rsidR="007F2CB1" w:rsidRDefault="00AA7378" w:rsidP="00AA7378">
      <w:r>
        <w:t>Where we have a COVID-19 case in our workplace, we will limit transmission by:</w:t>
      </w:r>
    </w:p>
    <w:p w14:paraId="3BA29939" w14:textId="77777777" w:rsidR="007F2CB1" w:rsidRDefault="00AA7378" w:rsidP="00AA7378">
      <w:r>
        <w:t>• Ensuring that COVID-19 cases are excluded from the workplace until our return-to-work requirements are met. • Excluding employees with COVID-19 exposure from the workplace for 14 days after the last known COVID-19 exposure to a COVID-19 case.</w:t>
      </w:r>
    </w:p>
    <w:p w14:paraId="4473A5B9" w14:textId="77777777" w:rsidR="007F2CB1" w:rsidRDefault="00AA7378" w:rsidP="00AA7378">
      <w:r>
        <w:t xml:space="preserve">• Continuing and maintaining an employee’s earnings, seniority, and all other employee rights and benefits whenever we’ve demonstrated that the COVID-19 exposure is work related. This will be accomplished according to the Archdiocese of Los Angeles, Department of School Administrative Handbook, https://handbook.la-archdiocese.org/chapter-8/section-8-12/topic-8-12-2. </w:t>
      </w:r>
    </w:p>
    <w:p w14:paraId="3E3B9589" w14:textId="2504CE86" w:rsidR="00AA7378" w:rsidRDefault="00AA7378" w:rsidP="00AA7378">
      <w:r>
        <w:t>• Providing employees at the time of exclusion with information on available benefits.</w:t>
      </w:r>
    </w:p>
    <w:p w14:paraId="39FF093D" w14:textId="77777777" w:rsidR="007F2CB1" w:rsidRPr="007F2CB1" w:rsidRDefault="007F2CB1" w:rsidP="00AA7378">
      <w:pPr>
        <w:rPr>
          <w:b/>
          <w:bCs/>
          <w:sz w:val="28"/>
          <w:szCs w:val="28"/>
        </w:rPr>
      </w:pPr>
      <w:r w:rsidRPr="007F2CB1">
        <w:rPr>
          <w:b/>
          <w:bCs/>
          <w:sz w:val="28"/>
          <w:szCs w:val="28"/>
        </w:rPr>
        <w:t>Reporting, Recordkeeping, and Access It is our policy to:</w:t>
      </w:r>
    </w:p>
    <w:p w14:paraId="37E9FA39" w14:textId="77777777" w:rsidR="007F2CB1" w:rsidRDefault="007F2CB1" w:rsidP="00AA7378">
      <w:r>
        <w:t>• Report information about COVID-19 cases at our workplace to the local health department whenever required by law, and provide any related information requested by the local health department.</w:t>
      </w:r>
    </w:p>
    <w:p w14:paraId="5500108D" w14:textId="77777777" w:rsidR="007F2CB1" w:rsidRDefault="007F2CB1" w:rsidP="00AA7378">
      <w:r>
        <w:t>• Report immediately to Cal/OSHA any COVID-19-related serious illnesses or death, as defined under CCR Title 8 section 330(h), of an employee occurring in our place of employment or in connection with any employment.</w:t>
      </w:r>
    </w:p>
    <w:p w14:paraId="28DF8A36" w14:textId="77777777" w:rsidR="007F2CB1" w:rsidRDefault="007F2CB1" w:rsidP="00AA7378">
      <w:r>
        <w:t xml:space="preserve">• Maintain records of the steps taken to implement our written COVID-19 Prevention Program in accordance with CCR Title 8 section3203(b). </w:t>
      </w:r>
    </w:p>
    <w:p w14:paraId="6997AD45" w14:textId="77777777" w:rsidR="007F2CB1" w:rsidRDefault="007F2CB1" w:rsidP="00AA7378">
      <w:r>
        <w:t xml:space="preserve">• Make our written COVID-19 Prevention Program available at the workplace to employees, authorized employee representatives, and to representatives of Cal/OSHA immediately upon request. </w:t>
      </w:r>
    </w:p>
    <w:p w14:paraId="2EDFE18F" w14:textId="7ADF318A" w:rsidR="007F2CB1" w:rsidRDefault="007F2CB1" w:rsidP="00AA7378">
      <w:r>
        <w:t>• Use the Appendix C: Investigating COVID-19 Cases form to keep a record of and track all COVID19 cases. The information will be made available to employees, authorized employee representatives, or as otherwise required by law, with personal identifying information removed.</w:t>
      </w:r>
    </w:p>
    <w:p w14:paraId="4BBD650A" w14:textId="77777777" w:rsidR="007F2CB1" w:rsidRPr="007F2CB1" w:rsidRDefault="007F2CB1" w:rsidP="00AA7378">
      <w:pPr>
        <w:rPr>
          <w:b/>
          <w:bCs/>
          <w:sz w:val="28"/>
          <w:szCs w:val="28"/>
        </w:rPr>
      </w:pPr>
      <w:r w:rsidRPr="007F2CB1">
        <w:rPr>
          <w:b/>
          <w:bCs/>
          <w:sz w:val="28"/>
          <w:szCs w:val="28"/>
        </w:rPr>
        <w:t>Return-to-Work Criteria</w:t>
      </w:r>
    </w:p>
    <w:p w14:paraId="5D4D7CF4" w14:textId="2E9841F5" w:rsidR="007F2CB1" w:rsidRDefault="007F2CB1" w:rsidP="00AA7378">
      <w:r>
        <w:t xml:space="preserve">• COVID-19 cases with COVID-19 symptoms will not return to work until all the following have occurred:            o At least 24 hours have passed since a fever of 100.4 or higher has resolved without the use of fever-reducing medications. o COVID-19 symptoms have improved. o At least 10 days have passed since COVID-19 symptoms first appeared. </w:t>
      </w:r>
    </w:p>
    <w:p w14:paraId="4FAF1622" w14:textId="77777777" w:rsidR="007F2CB1" w:rsidRDefault="007F2CB1" w:rsidP="00AA7378">
      <w:r>
        <w:t xml:space="preserve">• COVID-19 cases who tested positive but never developed COVID-19 symptoms will not return to work until a minimum of 10 days have passed since the date of specimen collection of their first positive COVID-19 test. </w:t>
      </w:r>
    </w:p>
    <w:p w14:paraId="5B911E87" w14:textId="77777777" w:rsidR="007F2CB1" w:rsidRDefault="007F2CB1" w:rsidP="00AA7378">
      <w:r>
        <w:t xml:space="preserve">• A negative COVID-19 test will not be required for an employee to return to work. </w:t>
      </w:r>
    </w:p>
    <w:p w14:paraId="5F7C768A" w14:textId="67EB5816" w:rsidR="007F2CB1" w:rsidRDefault="007F2CB1" w:rsidP="00AA7378">
      <w:pPr>
        <w:pBdr>
          <w:bottom w:val="single" w:sz="12" w:space="1" w:color="auto"/>
        </w:pBdr>
      </w:pPr>
      <w:r>
        <w:t xml:space="preserve">• If an order to isolate or quarantine an employee is issued by a local or state health official, the employee will not return to work until the period of isolation or quarantine is completed or the order is </w:t>
      </w:r>
      <w:r>
        <w:lastRenderedPageBreak/>
        <w:t>lifted. If no period was specified, then the period will be 10 days from the time the order to isolate was effective, or 14 days from the time the order to quarantine was effective.</w:t>
      </w:r>
    </w:p>
    <w:p w14:paraId="708487AA" w14:textId="275574A1" w:rsidR="007F2CB1" w:rsidRDefault="007F2CB1" w:rsidP="00AA7378"/>
    <w:p w14:paraId="1467FF4F" w14:textId="4F58D4C9" w:rsidR="007F2CB1" w:rsidRDefault="007F2CB1" w:rsidP="00AA7378">
      <w:r>
        <w:t>_______________________________________</w:t>
      </w:r>
      <w:r>
        <w:tab/>
        <w:t xml:space="preserve">                                   ______________________________</w:t>
      </w:r>
    </w:p>
    <w:p w14:paraId="28C52218" w14:textId="4E71ED0A" w:rsidR="007F2CB1" w:rsidRDefault="007F2CB1" w:rsidP="00AA7378">
      <w:r>
        <w:t>Mrs. Tina Johnson, Principal</w:t>
      </w:r>
      <w:r>
        <w:tab/>
      </w:r>
      <w:r>
        <w:tab/>
      </w:r>
      <w:r>
        <w:tab/>
      </w:r>
      <w:r>
        <w:tab/>
      </w:r>
      <w:r>
        <w:tab/>
      </w:r>
      <w:r>
        <w:tab/>
        <w:t>Date</w:t>
      </w:r>
    </w:p>
    <w:p w14:paraId="039F76AC" w14:textId="17985664" w:rsidR="005A0429" w:rsidRDefault="005A0429" w:rsidP="00AA7378"/>
    <w:p w14:paraId="4A36ECC1" w14:textId="38258B52" w:rsidR="005A0429" w:rsidRDefault="005A0429" w:rsidP="00AA7378"/>
    <w:p w14:paraId="135E8F26" w14:textId="2DA66DC9" w:rsidR="005A0429" w:rsidRDefault="005A0429" w:rsidP="00AA7378"/>
    <w:p w14:paraId="64CE8EB6" w14:textId="6345BC06" w:rsidR="005A0429" w:rsidRDefault="005A0429" w:rsidP="00AA7378"/>
    <w:p w14:paraId="054B1F34" w14:textId="2DF8CC62" w:rsidR="005A0429" w:rsidRDefault="005A0429" w:rsidP="00AA7378"/>
    <w:p w14:paraId="3CC591CF" w14:textId="0277939C" w:rsidR="005A0429" w:rsidRDefault="005A0429" w:rsidP="00AA7378"/>
    <w:p w14:paraId="4066803E" w14:textId="3752A9B0" w:rsidR="005A0429" w:rsidRDefault="005A0429" w:rsidP="00AA7378"/>
    <w:p w14:paraId="79448346" w14:textId="546D196D" w:rsidR="005A0429" w:rsidRDefault="005A0429" w:rsidP="00AA7378"/>
    <w:p w14:paraId="78755451" w14:textId="4830B2F1" w:rsidR="005A0429" w:rsidRDefault="005A0429" w:rsidP="00AA7378"/>
    <w:p w14:paraId="0F4DA9C9" w14:textId="31773C84" w:rsidR="005A0429" w:rsidRDefault="005A0429" w:rsidP="00AA7378"/>
    <w:p w14:paraId="46596C25" w14:textId="6F969943" w:rsidR="005A0429" w:rsidRDefault="005A0429" w:rsidP="00AA7378"/>
    <w:p w14:paraId="7F8286AA" w14:textId="4D75142E" w:rsidR="005A0429" w:rsidRDefault="005A0429" w:rsidP="00AA7378"/>
    <w:p w14:paraId="1F93FC42" w14:textId="0B4137C3" w:rsidR="005A0429" w:rsidRDefault="005A0429" w:rsidP="00AA7378"/>
    <w:p w14:paraId="6004E7C3" w14:textId="373C1F53" w:rsidR="005A0429" w:rsidRDefault="005A0429" w:rsidP="00AA7378"/>
    <w:p w14:paraId="188A73D1" w14:textId="1289E967" w:rsidR="005A0429" w:rsidRDefault="005A0429" w:rsidP="00AA7378"/>
    <w:p w14:paraId="4FCBCB0A" w14:textId="5839286E" w:rsidR="005A0429" w:rsidRDefault="005A0429" w:rsidP="00AA7378"/>
    <w:p w14:paraId="23D0F016" w14:textId="21973397" w:rsidR="005A0429" w:rsidRDefault="005A0429" w:rsidP="00AA7378"/>
    <w:p w14:paraId="40A2F927" w14:textId="473D2A14" w:rsidR="005A0429" w:rsidRDefault="005A0429" w:rsidP="00AA7378"/>
    <w:p w14:paraId="10842419" w14:textId="38699CF6" w:rsidR="005A0429" w:rsidRDefault="005A0429" w:rsidP="00AA7378"/>
    <w:p w14:paraId="46B766F4" w14:textId="04F57377" w:rsidR="005A0429" w:rsidRDefault="005A0429" w:rsidP="00AA7378"/>
    <w:p w14:paraId="575B4105" w14:textId="62DA3DC6" w:rsidR="005A0429" w:rsidRDefault="005A0429" w:rsidP="00AA7378"/>
    <w:p w14:paraId="6980B06A" w14:textId="08FCCA66" w:rsidR="005A0429" w:rsidRDefault="005A0429" w:rsidP="00AA7378"/>
    <w:p w14:paraId="64ED5024" w14:textId="7F2871E8" w:rsidR="005A0429" w:rsidRDefault="005A0429" w:rsidP="00AA7378"/>
    <w:p w14:paraId="4DA6C2A6" w14:textId="11862D67" w:rsidR="005A0429" w:rsidRDefault="005A0429" w:rsidP="00AA7378"/>
    <w:p w14:paraId="11188276" w14:textId="77777777" w:rsidR="005A0429" w:rsidRPr="005A0429" w:rsidRDefault="005A0429" w:rsidP="00AA7378">
      <w:pPr>
        <w:rPr>
          <w:b/>
          <w:bCs/>
          <w:sz w:val="28"/>
          <w:szCs w:val="28"/>
        </w:rPr>
      </w:pPr>
      <w:r w:rsidRPr="005A0429">
        <w:rPr>
          <w:b/>
          <w:bCs/>
          <w:sz w:val="28"/>
          <w:szCs w:val="28"/>
        </w:rPr>
        <w:lastRenderedPageBreak/>
        <w:t>Appendix A: Identification of COVID-19 Hazards</w:t>
      </w:r>
    </w:p>
    <w:p w14:paraId="5E4C6789" w14:textId="77777777" w:rsidR="005A0429" w:rsidRDefault="005A0429" w:rsidP="00AA7378">
      <w:r>
        <w:t>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14:paraId="588B6705" w14:textId="77777777" w:rsidR="005A0429" w:rsidRDefault="005A0429" w:rsidP="00AA7378">
      <w:r>
        <w:t xml:space="preserve">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 </w:t>
      </w:r>
    </w:p>
    <w:p w14:paraId="48E8CA8E" w14:textId="77777777" w:rsidR="005A0429" w:rsidRPr="005A0429" w:rsidRDefault="005A0429" w:rsidP="00AA7378">
      <w:pPr>
        <w:rPr>
          <w:b/>
          <w:bCs/>
        </w:rPr>
      </w:pPr>
      <w:r w:rsidRPr="005A0429">
        <w:rPr>
          <w:b/>
          <w:bCs/>
        </w:rPr>
        <w:t>Person conducting the evaluation:</w:t>
      </w:r>
      <w:r>
        <w:t xml:space="preserve"> </w:t>
      </w:r>
      <w:r w:rsidRPr="005A0429">
        <w:rPr>
          <w:b/>
          <w:bCs/>
        </w:rPr>
        <w:t xml:space="preserve">Mrs. Tina Johnson, Principal </w:t>
      </w:r>
    </w:p>
    <w:p w14:paraId="5BEE99E8" w14:textId="77777777" w:rsidR="005A0429" w:rsidRPr="005A0429" w:rsidRDefault="005A0429" w:rsidP="00AA7378">
      <w:pPr>
        <w:rPr>
          <w:b/>
          <w:bCs/>
        </w:rPr>
      </w:pPr>
      <w:r w:rsidRPr="005A0429">
        <w:rPr>
          <w:b/>
          <w:bCs/>
        </w:rPr>
        <w:t xml:space="preserve">Date: February 16, 2021 </w:t>
      </w:r>
    </w:p>
    <w:p w14:paraId="63888CC0" w14:textId="5CEA064A" w:rsidR="005A0429" w:rsidRDefault="005A0429" w:rsidP="00AA7378">
      <w:pPr>
        <w:rPr>
          <w:b/>
          <w:bCs/>
        </w:rPr>
      </w:pPr>
      <w:r w:rsidRPr="005A0429">
        <w:rPr>
          <w:b/>
          <w:bCs/>
        </w:rPr>
        <w:t>Name(s) of employee and authorized employee representative that participated: Mrs. Lilian Ros</w:t>
      </w:r>
      <w:r>
        <w:rPr>
          <w:b/>
          <w:bCs/>
        </w:rPr>
        <w:t>a</w:t>
      </w:r>
    </w:p>
    <w:tbl>
      <w:tblPr>
        <w:tblStyle w:val="TableGrid"/>
        <w:tblW w:w="0" w:type="auto"/>
        <w:tblLook w:val="04A0" w:firstRow="1" w:lastRow="0" w:firstColumn="1" w:lastColumn="0" w:noHBand="0" w:noVBand="1"/>
      </w:tblPr>
      <w:tblGrid>
        <w:gridCol w:w="2965"/>
        <w:gridCol w:w="1800"/>
        <w:gridCol w:w="2430"/>
        <w:gridCol w:w="2155"/>
      </w:tblGrid>
      <w:tr w:rsidR="005A0429" w14:paraId="43A4C3ED" w14:textId="77777777" w:rsidTr="00867790">
        <w:tc>
          <w:tcPr>
            <w:tcW w:w="2965" w:type="dxa"/>
          </w:tcPr>
          <w:p w14:paraId="6615A4BE" w14:textId="714968BF" w:rsidR="005A0429" w:rsidRDefault="005A0429" w:rsidP="00AA7378">
            <w:pPr>
              <w:rPr>
                <w:b/>
                <w:bCs/>
              </w:rPr>
            </w:pPr>
            <w:r>
              <w:rPr>
                <w:b/>
                <w:bCs/>
              </w:rPr>
              <w:t>Interaction, area, activity</w:t>
            </w:r>
            <w:r w:rsidR="00867790">
              <w:rPr>
                <w:b/>
                <w:bCs/>
              </w:rPr>
              <w:t>, work task, process, equipment and material that potentially exposes employees to COVID-19 hazards</w:t>
            </w:r>
          </w:p>
        </w:tc>
        <w:tc>
          <w:tcPr>
            <w:tcW w:w="1800" w:type="dxa"/>
          </w:tcPr>
          <w:p w14:paraId="5501563E" w14:textId="77777777" w:rsidR="00867790" w:rsidRDefault="00867790" w:rsidP="00AA7378">
            <w:pPr>
              <w:rPr>
                <w:b/>
                <w:bCs/>
              </w:rPr>
            </w:pPr>
          </w:p>
          <w:p w14:paraId="22C2DC08" w14:textId="77777777" w:rsidR="00867790" w:rsidRDefault="00867790" w:rsidP="00AA7378">
            <w:pPr>
              <w:rPr>
                <w:b/>
                <w:bCs/>
              </w:rPr>
            </w:pPr>
          </w:p>
          <w:p w14:paraId="675DF1F3" w14:textId="2F567492" w:rsidR="005A0429" w:rsidRDefault="00867790" w:rsidP="00AA7378">
            <w:pPr>
              <w:rPr>
                <w:b/>
                <w:bCs/>
              </w:rPr>
            </w:pPr>
            <w:r>
              <w:rPr>
                <w:b/>
                <w:bCs/>
              </w:rPr>
              <w:t>Places and times</w:t>
            </w:r>
          </w:p>
        </w:tc>
        <w:tc>
          <w:tcPr>
            <w:tcW w:w="2430" w:type="dxa"/>
          </w:tcPr>
          <w:p w14:paraId="1A17EAD2" w14:textId="13C217EA" w:rsidR="005A0429" w:rsidRDefault="00867790" w:rsidP="00AA7378">
            <w:pPr>
              <w:rPr>
                <w:b/>
                <w:bCs/>
              </w:rPr>
            </w:pPr>
            <w:r>
              <w:rPr>
                <w:b/>
                <w:bCs/>
              </w:rPr>
              <w:t>Potential for COVID-19 exposures and employees affected, including members of the public and employees of other employers</w:t>
            </w:r>
          </w:p>
        </w:tc>
        <w:tc>
          <w:tcPr>
            <w:tcW w:w="2155" w:type="dxa"/>
          </w:tcPr>
          <w:p w14:paraId="22983137" w14:textId="366350DA" w:rsidR="005A0429" w:rsidRDefault="00867790" w:rsidP="00AA7378">
            <w:pPr>
              <w:rPr>
                <w:b/>
                <w:bCs/>
              </w:rPr>
            </w:pPr>
            <w:r>
              <w:rPr>
                <w:b/>
                <w:bCs/>
              </w:rPr>
              <w:t>Existing and/or additional COVID-19 prevention controls, including barriers, partitions and ventilation</w:t>
            </w:r>
          </w:p>
        </w:tc>
      </w:tr>
      <w:tr w:rsidR="005A0429" w14:paraId="466D477E" w14:textId="77777777" w:rsidTr="00867790">
        <w:tc>
          <w:tcPr>
            <w:tcW w:w="2965" w:type="dxa"/>
          </w:tcPr>
          <w:p w14:paraId="146A5360" w14:textId="77777777" w:rsidR="005A0429" w:rsidRDefault="00867790" w:rsidP="00AA7378">
            <w:r>
              <w:t>School Entrance/Exit</w:t>
            </w:r>
          </w:p>
          <w:p w14:paraId="6C1D0132" w14:textId="77777777" w:rsidR="00867790" w:rsidRDefault="00867790" w:rsidP="00AA7378"/>
          <w:p w14:paraId="02E3EF07" w14:textId="77777777" w:rsidR="00867790" w:rsidRDefault="00867790" w:rsidP="00AA7378"/>
          <w:p w14:paraId="22FD36BD" w14:textId="2FC3BAD9" w:rsidR="00867790" w:rsidRPr="00867790" w:rsidRDefault="00867790" w:rsidP="00AA7378"/>
        </w:tc>
        <w:tc>
          <w:tcPr>
            <w:tcW w:w="1800" w:type="dxa"/>
          </w:tcPr>
          <w:p w14:paraId="6729A9C1" w14:textId="793C5C5F" w:rsidR="005A0429" w:rsidRPr="00867790" w:rsidRDefault="00867790" w:rsidP="00AA7378">
            <w:r w:rsidRPr="00867790">
              <w:t>Daily, as school session begin &amp; end</w:t>
            </w:r>
          </w:p>
        </w:tc>
        <w:tc>
          <w:tcPr>
            <w:tcW w:w="2430" w:type="dxa"/>
          </w:tcPr>
          <w:p w14:paraId="44623AB0" w14:textId="1F2E083B" w:rsidR="005A0429" w:rsidRPr="00867790" w:rsidRDefault="00867790" w:rsidP="00AA7378">
            <w:r>
              <w:t>Potential for exposure- Visitors, parents, students, staff, on-site workers</w:t>
            </w:r>
          </w:p>
        </w:tc>
        <w:tc>
          <w:tcPr>
            <w:tcW w:w="2155" w:type="dxa"/>
          </w:tcPr>
          <w:p w14:paraId="07724928" w14:textId="0B5CED8F" w:rsidR="005A0429" w:rsidRPr="00867790" w:rsidRDefault="00867790" w:rsidP="00AA7378">
            <w:r w:rsidRPr="00867790">
              <w:t>No-touch Temperatures taken, floor signs indicating 6ft distance, hand sanitizers at entrance and exits</w:t>
            </w:r>
          </w:p>
        </w:tc>
      </w:tr>
      <w:tr w:rsidR="005A0429" w14:paraId="621AD945" w14:textId="77777777" w:rsidTr="00867790">
        <w:tc>
          <w:tcPr>
            <w:tcW w:w="2965" w:type="dxa"/>
          </w:tcPr>
          <w:p w14:paraId="5FDFAA36" w14:textId="3CDC906D" w:rsidR="005A0429" w:rsidRPr="00867790" w:rsidRDefault="00867790" w:rsidP="00AA7378">
            <w:r w:rsidRPr="00867790">
              <w:t>Classroom entrances</w:t>
            </w:r>
          </w:p>
          <w:p w14:paraId="4AF77D2B" w14:textId="77777777" w:rsidR="00867790" w:rsidRDefault="00867790" w:rsidP="00AA7378">
            <w:pPr>
              <w:rPr>
                <w:b/>
                <w:bCs/>
              </w:rPr>
            </w:pPr>
          </w:p>
          <w:p w14:paraId="22E5DB2C" w14:textId="77777777" w:rsidR="00867790" w:rsidRDefault="00867790" w:rsidP="00AA7378">
            <w:pPr>
              <w:rPr>
                <w:b/>
                <w:bCs/>
              </w:rPr>
            </w:pPr>
          </w:p>
          <w:p w14:paraId="695C7CF2" w14:textId="1389A75A" w:rsidR="00867790" w:rsidRDefault="00867790" w:rsidP="00AA7378">
            <w:pPr>
              <w:rPr>
                <w:b/>
                <w:bCs/>
              </w:rPr>
            </w:pPr>
          </w:p>
        </w:tc>
        <w:tc>
          <w:tcPr>
            <w:tcW w:w="1800" w:type="dxa"/>
          </w:tcPr>
          <w:p w14:paraId="1C323764" w14:textId="638E5FA6" w:rsidR="005A0429" w:rsidRPr="00867790" w:rsidRDefault="00867790" w:rsidP="00AA7378">
            <w:r w:rsidRPr="00867790">
              <w:t xml:space="preserve">As </w:t>
            </w:r>
            <w:proofErr w:type="gramStart"/>
            <w:r w:rsidRPr="00867790">
              <w:t>students</w:t>
            </w:r>
            <w:proofErr w:type="gramEnd"/>
            <w:r w:rsidRPr="00867790">
              <w:t xml:space="preserve"> ingress &amp; egress</w:t>
            </w:r>
          </w:p>
        </w:tc>
        <w:tc>
          <w:tcPr>
            <w:tcW w:w="2430" w:type="dxa"/>
          </w:tcPr>
          <w:p w14:paraId="4D83CB3F" w14:textId="2F6D8D6F" w:rsidR="005A0429" w:rsidRPr="00867790" w:rsidRDefault="00867790" w:rsidP="00AA7378">
            <w:r w:rsidRPr="00867790">
              <w:t>Potential for exposure- Students and teachers</w:t>
            </w:r>
          </w:p>
        </w:tc>
        <w:tc>
          <w:tcPr>
            <w:tcW w:w="2155" w:type="dxa"/>
          </w:tcPr>
          <w:p w14:paraId="54191A82" w14:textId="203EB03C" w:rsidR="005A0429" w:rsidRPr="00867790" w:rsidRDefault="00867790" w:rsidP="00AA7378">
            <w:r>
              <w:t>Temperatures taken, hand sanitizer at entrance, desks placed 6 ft apart with barriers.  Teacher barrier</w:t>
            </w:r>
          </w:p>
        </w:tc>
      </w:tr>
      <w:tr w:rsidR="005A0429" w14:paraId="31F63E02" w14:textId="77777777" w:rsidTr="00867790">
        <w:tc>
          <w:tcPr>
            <w:tcW w:w="2965" w:type="dxa"/>
          </w:tcPr>
          <w:p w14:paraId="14F37A42" w14:textId="1E7003CB" w:rsidR="005A0429" w:rsidRPr="00867790" w:rsidRDefault="00867790" w:rsidP="00AA7378">
            <w:r w:rsidRPr="00867790">
              <w:t>Student Restrooms</w:t>
            </w:r>
          </w:p>
          <w:p w14:paraId="07EB4DF4" w14:textId="77777777" w:rsidR="00867790" w:rsidRPr="00867790" w:rsidRDefault="00867790" w:rsidP="00AA7378"/>
          <w:p w14:paraId="2E73BBE6" w14:textId="77777777" w:rsidR="00867790" w:rsidRPr="00867790" w:rsidRDefault="00867790" w:rsidP="00AA7378"/>
          <w:p w14:paraId="3B0E296C" w14:textId="691A3BC4" w:rsidR="00867790" w:rsidRPr="00867790" w:rsidRDefault="00867790" w:rsidP="00AA7378"/>
        </w:tc>
        <w:tc>
          <w:tcPr>
            <w:tcW w:w="1800" w:type="dxa"/>
          </w:tcPr>
          <w:p w14:paraId="2957E9A8" w14:textId="24C00FAD" w:rsidR="005A0429" w:rsidRPr="00DB5688" w:rsidRDefault="00867790" w:rsidP="00AA7378">
            <w:r w:rsidRPr="00DB5688">
              <w:t xml:space="preserve">As </w:t>
            </w:r>
            <w:proofErr w:type="gramStart"/>
            <w:r w:rsidRPr="00DB5688">
              <w:t>students</w:t>
            </w:r>
            <w:proofErr w:type="gramEnd"/>
            <w:r w:rsidRPr="00DB5688">
              <w:t xml:space="preserve"> </w:t>
            </w:r>
            <w:r w:rsidR="00FE2AA6">
              <w:t>ingress and egress – no more</w:t>
            </w:r>
            <w:r w:rsidR="00702740">
              <w:t xml:space="preserve"> than 2 students at a time</w:t>
            </w:r>
          </w:p>
        </w:tc>
        <w:tc>
          <w:tcPr>
            <w:tcW w:w="2430" w:type="dxa"/>
          </w:tcPr>
          <w:p w14:paraId="2CAB8835" w14:textId="2E2A01C2" w:rsidR="005A0429" w:rsidRPr="00702740" w:rsidRDefault="00702740" w:rsidP="00AA7378">
            <w:r>
              <w:t>Potential for exposure – Students</w:t>
            </w:r>
          </w:p>
        </w:tc>
        <w:tc>
          <w:tcPr>
            <w:tcW w:w="2155" w:type="dxa"/>
          </w:tcPr>
          <w:p w14:paraId="4B95193E" w14:textId="7BDB169E" w:rsidR="005A0429" w:rsidRPr="00702740" w:rsidRDefault="00702740" w:rsidP="00AA7378">
            <w:r>
              <w:t>Restrictions to quantity allowed in restroom as well as restrictions per cohort.  Hand sanitizer available</w:t>
            </w:r>
          </w:p>
        </w:tc>
      </w:tr>
      <w:tr w:rsidR="005A0429" w14:paraId="1369904E" w14:textId="77777777" w:rsidTr="00867790">
        <w:tc>
          <w:tcPr>
            <w:tcW w:w="2965" w:type="dxa"/>
          </w:tcPr>
          <w:p w14:paraId="4FF15581" w14:textId="545F7A05" w:rsidR="005A0429" w:rsidRPr="00702740" w:rsidRDefault="00702740" w:rsidP="00AA7378">
            <w:r w:rsidRPr="00702740">
              <w:t>Office areas</w:t>
            </w:r>
          </w:p>
          <w:p w14:paraId="18AF9524" w14:textId="77777777" w:rsidR="00702740" w:rsidRDefault="00702740" w:rsidP="00AA7378">
            <w:pPr>
              <w:rPr>
                <w:b/>
                <w:bCs/>
              </w:rPr>
            </w:pPr>
          </w:p>
          <w:p w14:paraId="5174A7FA" w14:textId="77777777" w:rsidR="00702740" w:rsidRDefault="00702740" w:rsidP="00AA7378">
            <w:pPr>
              <w:rPr>
                <w:b/>
                <w:bCs/>
              </w:rPr>
            </w:pPr>
          </w:p>
          <w:p w14:paraId="4EB5AE70" w14:textId="22F94FBC" w:rsidR="00702740" w:rsidRDefault="00702740" w:rsidP="00AA7378">
            <w:pPr>
              <w:rPr>
                <w:b/>
                <w:bCs/>
              </w:rPr>
            </w:pPr>
          </w:p>
        </w:tc>
        <w:tc>
          <w:tcPr>
            <w:tcW w:w="1800" w:type="dxa"/>
          </w:tcPr>
          <w:p w14:paraId="2AF1E51E" w14:textId="3BF94C51" w:rsidR="005A0429" w:rsidRPr="00702740" w:rsidRDefault="00702740" w:rsidP="00AA7378">
            <w:r>
              <w:t xml:space="preserve">Daily as teachers, staff and visitors use the restroom </w:t>
            </w:r>
          </w:p>
        </w:tc>
        <w:tc>
          <w:tcPr>
            <w:tcW w:w="2430" w:type="dxa"/>
          </w:tcPr>
          <w:p w14:paraId="1CEF6EFE" w14:textId="5330991E" w:rsidR="005A0429" w:rsidRPr="00702740" w:rsidRDefault="00702740" w:rsidP="00AA7378">
            <w:r w:rsidRPr="00702740">
              <w:t>Potential for exposure- Teachers, staff and visitors</w:t>
            </w:r>
          </w:p>
        </w:tc>
        <w:tc>
          <w:tcPr>
            <w:tcW w:w="2155" w:type="dxa"/>
          </w:tcPr>
          <w:p w14:paraId="2881B781" w14:textId="697AF2D0" w:rsidR="005A0429" w:rsidRPr="00702740" w:rsidRDefault="00702740" w:rsidP="00AA7378">
            <w:r>
              <w:t>Capacity limited to 1 staff member &amp; 2 teachers at a time.  Hand sanitizer available</w:t>
            </w:r>
          </w:p>
        </w:tc>
      </w:tr>
    </w:tbl>
    <w:p w14:paraId="38D26971" w14:textId="77777777" w:rsidR="00702740" w:rsidRPr="00702740" w:rsidRDefault="00702740" w:rsidP="00AA7378">
      <w:pPr>
        <w:rPr>
          <w:b/>
          <w:bCs/>
          <w:sz w:val="24"/>
          <w:szCs w:val="24"/>
        </w:rPr>
      </w:pPr>
      <w:r w:rsidRPr="00702740">
        <w:rPr>
          <w:b/>
          <w:bCs/>
          <w:sz w:val="24"/>
          <w:szCs w:val="24"/>
        </w:rPr>
        <w:lastRenderedPageBreak/>
        <w:t>Appendix B: COVID-19 Inspections</w:t>
      </w:r>
    </w:p>
    <w:p w14:paraId="2CC8F13C" w14:textId="59FC7CF0" w:rsidR="00702740" w:rsidRPr="00702740" w:rsidRDefault="00702740" w:rsidP="00AA7378">
      <w:pPr>
        <w:rPr>
          <w:b/>
          <w:bCs/>
          <w:sz w:val="24"/>
          <w:szCs w:val="24"/>
        </w:rPr>
      </w:pPr>
      <w:r w:rsidRPr="00702740">
        <w:rPr>
          <w:b/>
          <w:bCs/>
          <w:sz w:val="24"/>
          <w:szCs w:val="24"/>
        </w:rPr>
        <w:t xml:space="preserve"> Date: February 16, 2021</w:t>
      </w:r>
    </w:p>
    <w:p w14:paraId="4EC9D981" w14:textId="12DA4DD6" w:rsidR="00702740" w:rsidRPr="00702740" w:rsidRDefault="00702740" w:rsidP="00AA7378">
      <w:pPr>
        <w:rPr>
          <w:b/>
          <w:bCs/>
          <w:sz w:val="24"/>
          <w:szCs w:val="24"/>
        </w:rPr>
      </w:pPr>
      <w:r w:rsidRPr="00702740">
        <w:rPr>
          <w:b/>
          <w:bCs/>
          <w:sz w:val="24"/>
          <w:szCs w:val="24"/>
        </w:rPr>
        <w:t xml:space="preserve"> Name of person conducting the inspection: Mrs. </w:t>
      </w:r>
      <w:r w:rsidR="00AF5337">
        <w:rPr>
          <w:b/>
          <w:bCs/>
          <w:sz w:val="24"/>
          <w:szCs w:val="24"/>
        </w:rPr>
        <w:t>Tina Johnson</w:t>
      </w:r>
      <w:r w:rsidRPr="00702740">
        <w:rPr>
          <w:b/>
          <w:bCs/>
          <w:sz w:val="24"/>
          <w:szCs w:val="24"/>
        </w:rPr>
        <w:t xml:space="preserve"> </w:t>
      </w:r>
    </w:p>
    <w:p w14:paraId="19002B2A" w14:textId="00EAD48D" w:rsidR="005A0429" w:rsidRDefault="00702740" w:rsidP="00AA7378">
      <w:pPr>
        <w:rPr>
          <w:b/>
          <w:bCs/>
          <w:sz w:val="24"/>
          <w:szCs w:val="24"/>
        </w:rPr>
      </w:pPr>
      <w:r w:rsidRPr="00702740">
        <w:rPr>
          <w:b/>
          <w:bCs/>
          <w:sz w:val="24"/>
          <w:szCs w:val="24"/>
        </w:rPr>
        <w:t>Work location evaluated: School Campus</w:t>
      </w:r>
    </w:p>
    <w:tbl>
      <w:tblPr>
        <w:tblStyle w:val="TableGrid"/>
        <w:tblW w:w="0" w:type="auto"/>
        <w:tblLook w:val="04A0" w:firstRow="1" w:lastRow="0" w:firstColumn="1" w:lastColumn="0" w:noHBand="0" w:noVBand="1"/>
      </w:tblPr>
      <w:tblGrid>
        <w:gridCol w:w="4402"/>
        <w:gridCol w:w="1623"/>
        <w:gridCol w:w="1980"/>
        <w:gridCol w:w="1345"/>
      </w:tblGrid>
      <w:tr w:rsidR="00702740" w14:paraId="245102CD" w14:textId="77777777" w:rsidTr="003C491F">
        <w:tc>
          <w:tcPr>
            <w:tcW w:w="4402" w:type="dxa"/>
          </w:tcPr>
          <w:p w14:paraId="510EDE63" w14:textId="692AC251" w:rsidR="00702740" w:rsidRPr="00702740" w:rsidRDefault="00702740" w:rsidP="00702740">
            <w:pPr>
              <w:jc w:val="center"/>
              <w:rPr>
                <w:b/>
                <w:bCs/>
                <w:sz w:val="24"/>
                <w:szCs w:val="24"/>
              </w:rPr>
            </w:pPr>
            <w:r w:rsidRPr="00702740">
              <w:rPr>
                <w:b/>
                <w:bCs/>
                <w:sz w:val="24"/>
                <w:szCs w:val="24"/>
              </w:rPr>
              <w:t>Exposure Controls</w:t>
            </w:r>
          </w:p>
        </w:tc>
        <w:tc>
          <w:tcPr>
            <w:tcW w:w="1623" w:type="dxa"/>
          </w:tcPr>
          <w:p w14:paraId="42766564" w14:textId="3A367070" w:rsidR="00702740" w:rsidRPr="00702740" w:rsidRDefault="00702740" w:rsidP="00702740">
            <w:pPr>
              <w:jc w:val="center"/>
              <w:rPr>
                <w:b/>
                <w:bCs/>
                <w:sz w:val="24"/>
                <w:szCs w:val="24"/>
              </w:rPr>
            </w:pPr>
            <w:r w:rsidRPr="00702740">
              <w:rPr>
                <w:b/>
                <w:bCs/>
                <w:sz w:val="24"/>
                <w:szCs w:val="24"/>
              </w:rPr>
              <w:t>Status</w:t>
            </w:r>
          </w:p>
        </w:tc>
        <w:tc>
          <w:tcPr>
            <w:tcW w:w="1980" w:type="dxa"/>
          </w:tcPr>
          <w:p w14:paraId="531C769B" w14:textId="3A4DA623" w:rsidR="00702740" w:rsidRPr="00702740" w:rsidRDefault="00702740" w:rsidP="00702740">
            <w:pPr>
              <w:jc w:val="center"/>
              <w:rPr>
                <w:b/>
                <w:bCs/>
                <w:sz w:val="24"/>
                <w:szCs w:val="24"/>
              </w:rPr>
            </w:pPr>
            <w:r w:rsidRPr="00702740">
              <w:rPr>
                <w:b/>
                <w:bCs/>
                <w:sz w:val="24"/>
                <w:szCs w:val="24"/>
              </w:rPr>
              <w:t>Person Assigned to Correct</w:t>
            </w:r>
          </w:p>
        </w:tc>
        <w:tc>
          <w:tcPr>
            <w:tcW w:w="1345" w:type="dxa"/>
          </w:tcPr>
          <w:p w14:paraId="05FF0AE1" w14:textId="0F232913" w:rsidR="00702740" w:rsidRPr="00702740" w:rsidRDefault="00702740" w:rsidP="00702740">
            <w:pPr>
              <w:jc w:val="center"/>
              <w:rPr>
                <w:b/>
                <w:bCs/>
                <w:sz w:val="24"/>
                <w:szCs w:val="24"/>
              </w:rPr>
            </w:pPr>
            <w:r w:rsidRPr="00702740">
              <w:rPr>
                <w:b/>
                <w:bCs/>
                <w:sz w:val="24"/>
                <w:szCs w:val="24"/>
              </w:rPr>
              <w:t>Date Corrected</w:t>
            </w:r>
          </w:p>
        </w:tc>
      </w:tr>
      <w:tr w:rsidR="00702740" w14:paraId="24F540EE" w14:textId="77777777" w:rsidTr="003C491F">
        <w:tc>
          <w:tcPr>
            <w:tcW w:w="4402" w:type="dxa"/>
          </w:tcPr>
          <w:p w14:paraId="2FB31211" w14:textId="77777777" w:rsidR="00F12D69" w:rsidRDefault="00F12D69" w:rsidP="00702740">
            <w:pPr>
              <w:jc w:val="right"/>
              <w:rPr>
                <w:sz w:val="24"/>
                <w:szCs w:val="24"/>
              </w:rPr>
            </w:pPr>
          </w:p>
          <w:p w14:paraId="52E53AA1" w14:textId="7D93F1E0" w:rsidR="00702740" w:rsidRDefault="00702740" w:rsidP="00702740">
            <w:pPr>
              <w:jc w:val="right"/>
              <w:rPr>
                <w:sz w:val="24"/>
                <w:szCs w:val="24"/>
              </w:rPr>
            </w:pPr>
            <w:r>
              <w:rPr>
                <w:sz w:val="24"/>
                <w:szCs w:val="24"/>
              </w:rPr>
              <w:t>Barriers/partitions</w:t>
            </w:r>
          </w:p>
        </w:tc>
        <w:tc>
          <w:tcPr>
            <w:tcW w:w="1623" w:type="dxa"/>
          </w:tcPr>
          <w:p w14:paraId="3F070941" w14:textId="2508C0E6" w:rsidR="00702740" w:rsidRDefault="003C491F" w:rsidP="00AA7378">
            <w:pPr>
              <w:rPr>
                <w:sz w:val="24"/>
                <w:szCs w:val="24"/>
              </w:rPr>
            </w:pPr>
            <w:r>
              <w:rPr>
                <w:sz w:val="24"/>
                <w:szCs w:val="24"/>
              </w:rPr>
              <w:t>In Place</w:t>
            </w:r>
          </w:p>
        </w:tc>
        <w:tc>
          <w:tcPr>
            <w:tcW w:w="1980" w:type="dxa"/>
          </w:tcPr>
          <w:p w14:paraId="0BFAE97E" w14:textId="578F8180" w:rsidR="00702740" w:rsidRDefault="003C491F" w:rsidP="00AA7378">
            <w:pPr>
              <w:rPr>
                <w:sz w:val="24"/>
                <w:szCs w:val="24"/>
              </w:rPr>
            </w:pPr>
            <w:r>
              <w:rPr>
                <w:sz w:val="24"/>
                <w:szCs w:val="24"/>
              </w:rPr>
              <w:t>Admin</w:t>
            </w:r>
          </w:p>
        </w:tc>
        <w:tc>
          <w:tcPr>
            <w:tcW w:w="1345" w:type="dxa"/>
          </w:tcPr>
          <w:p w14:paraId="33DC4950" w14:textId="5278AAB9" w:rsidR="00702740" w:rsidRDefault="003C491F" w:rsidP="00AA7378">
            <w:pPr>
              <w:rPr>
                <w:sz w:val="24"/>
                <w:szCs w:val="24"/>
              </w:rPr>
            </w:pPr>
            <w:r>
              <w:rPr>
                <w:sz w:val="24"/>
                <w:szCs w:val="24"/>
              </w:rPr>
              <w:t>N/A</w:t>
            </w:r>
          </w:p>
        </w:tc>
      </w:tr>
      <w:tr w:rsidR="00702740" w14:paraId="007A0CF0" w14:textId="77777777" w:rsidTr="003C491F">
        <w:tc>
          <w:tcPr>
            <w:tcW w:w="4402" w:type="dxa"/>
          </w:tcPr>
          <w:p w14:paraId="6FC8AD25" w14:textId="5F74C1AC" w:rsidR="00702740" w:rsidRDefault="00702740" w:rsidP="00702740">
            <w:pPr>
              <w:jc w:val="right"/>
              <w:rPr>
                <w:sz w:val="24"/>
                <w:szCs w:val="24"/>
              </w:rPr>
            </w:pPr>
            <w:r>
              <w:rPr>
                <w:sz w:val="24"/>
                <w:szCs w:val="24"/>
              </w:rPr>
              <w:t>Ventilation (amount of fresh air and filtration maximized)</w:t>
            </w:r>
          </w:p>
        </w:tc>
        <w:tc>
          <w:tcPr>
            <w:tcW w:w="1623" w:type="dxa"/>
          </w:tcPr>
          <w:p w14:paraId="00A7579C" w14:textId="4AD54245" w:rsidR="00702740" w:rsidRDefault="003C491F" w:rsidP="00AA7378">
            <w:pPr>
              <w:rPr>
                <w:sz w:val="24"/>
                <w:szCs w:val="24"/>
              </w:rPr>
            </w:pPr>
            <w:r>
              <w:rPr>
                <w:sz w:val="24"/>
                <w:szCs w:val="24"/>
              </w:rPr>
              <w:t>In Place</w:t>
            </w:r>
          </w:p>
        </w:tc>
        <w:tc>
          <w:tcPr>
            <w:tcW w:w="1980" w:type="dxa"/>
          </w:tcPr>
          <w:p w14:paraId="2ED8B631" w14:textId="123F0C52" w:rsidR="00702740" w:rsidRDefault="003C491F" w:rsidP="00AA7378">
            <w:pPr>
              <w:rPr>
                <w:sz w:val="24"/>
                <w:szCs w:val="24"/>
              </w:rPr>
            </w:pPr>
            <w:r>
              <w:rPr>
                <w:sz w:val="24"/>
                <w:szCs w:val="24"/>
              </w:rPr>
              <w:t>Admin</w:t>
            </w:r>
          </w:p>
        </w:tc>
        <w:tc>
          <w:tcPr>
            <w:tcW w:w="1345" w:type="dxa"/>
          </w:tcPr>
          <w:p w14:paraId="4AD24A52" w14:textId="1FF9A873" w:rsidR="00702740" w:rsidRDefault="003C491F" w:rsidP="00AA7378">
            <w:pPr>
              <w:rPr>
                <w:sz w:val="24"/>
                <w:szCs w:val="24"/>
              </w:rPr>
            </w:pPr>
            <w:r>
              <w:rPr>
                <w:sz w:val="24"/>
                <w:szCs w:val="24"/>
              </w:rPr>
              <w:t>N/A</w:t>
            </w:r>
          </w:p>
        </w:tc>
      </w:tr>
      <w:tr w:rsidR="00702740" w14:paraId="1D3B9764" w14:textId="77777777" w:rsidTr="003C491F">
        <w:tc>
          <w:tcPr>
            <w:tcW w:w="4402" w:type="dxa"/>
          </w:tcPr>
          <w:p w14:paraId="4B87BF56" w14:textId="77777777" w:rsidR="00F12D69" w:rsidRDefault="00F12D69" w:rsidP="00702740">
            <w:pPr>
              <w:jc w:val="right"/>
              <w:rPr>
                <w:sz w:val="24"/>
                <w:szCs w:val="24"/>
              </w:rPr>
            </w:pPr>
          </w:p>
          <w:p w14:paraId="654F0696" w14:textId="03C8DB0A" w:rsidR="00702740" w:rsidRDefault="00702740" w:rsidP="00702740">
            <w:pPr>
              <w:jc w:val="right"/>
              <w:rPr>
                <w:sz w:val="24"/>
                <w:szCs w:val="24"/>
              </w:rPr>
            </w:pPr>
            <w:r>
              <w:rPr>
                <w:sz w:val="24"/>
                <w:szCs w:val="24"/>
              </w:rPr>
              <w:t>Additional room air filtration</w:t>
            </w:r>
          </w:p>
        </w:tc>
        <w:tc>
          <w:tcPr>
            <w:tcW w:w="1623" w:type="dxa"/>
          </w:tcPr>
          <w:p w14:paraId="23BC9990" w14:textId="4D64D30E" w:rsidR="00702740" w:rsidRDefault="003C491F" w:rsidP="00AA7378">
            <w:pPr>
              <w:rPr>
                <w:sz w:val="24"/>
                <w:szCs w:val="24"/>
              </w:rPr>
            </w:pPr>
            <w:r>
              <w:rPr>
                <w:sz w:val="24"/>
                <w:szCs w:val="24"/>
              </w:rPr>
              <w:t>In Place</w:t>
            </w:r>
          </w:p>
        </w:tc>
        <w:tc>
          <w:tcPr>
            <w:tcW w:w="1980" w:type="dxa"/>
          </w:tcPr>
          <w:p w14:paraId="155BEBED" w14:textId="17C863D5" w:rsidR="00702740" w:rsidRDefault="003C491F" w:rsidP="00AA7378">
            <w:pPr>
              <w:rPr>
                <w:sz w:val="24"/>
                <w:szCs w:val="24"/>
              </w:rPr>
            </w:pPr>
            <w:r>
              <w:rPr>
                <w:sz w:val="24"/>
                <w:szCs w:val="24"/>
              </w:rPr>
              <w:t>Admin</w:t>
            </w:r>
          </w:p>
        </w:tc>
        <w:tc>
          <w:tcPr>
            <w:tcW w:w="1345" w:type="dxa"/>
          </w:tcPr>
          <w:p w14:paraId="0276A8EF" w14:textId="47C0118E" w:rsidR="00702740" w:rsidRDefault="003C491F" w:rsidP="00AA7378">
            <w:pPr>
              <w:rPr>
                <w:sz w:val="24"/>
                <w:szCs w:val="24"/>
              </w:rPr>
            </w:pPr>
            <w:r>
              <w:rPr>
                <w:sz w:val="24"/>
                <w:szCs w:val="24"/>
              </w:rPr>
              <w:t>N/A</w:t>
            </w:r>
          </w:p>
        </w:tc>
      </w:tr>
      <w:tr w:rsidR="00702740" w14:paraId="617E40B1" w14:textId="77777777" w:rsidTr="003C491F">
        <w:tc>
          <w:tcPr>
            <w:tcW w:w="4402" w:type="dxa"/>
          </w:tcPr>
          <w:p w14:paraId="4C7152E7" w14:textId="77777777" w:rsidR="00702740" w:rsidRDefault="00702740" w:rsidP="00AA7378">
            <w:pPr>
              <w:rPr>
                <w:b/>
                <w:bCs/>
                <w:sz w:val="24"/>
                <w:szCs w:val="24"/>
              </w:rPr>
            </w:pPr>
            <w:r w:rsidRPr="003C491F">
              <w:rPr>
                <w:b/>
                <w:bCs/>
                <w:sz w:val="24"/>
                <w:szCs w:val="24"/>
              </w:rPr>
              <w:t>Administrative</w:t>
            </w:r>
          </w:p>
          <w:p w14:paraId="122BA482" w14:textId="31C422A1" w:rsidR="00F12D69" w:rsidRPr="003C491F" w:rsidRDefault="00F12D69" w:rsidP="00AA7378">
            <w:pPr>
              <w:rPr>
                <w:b/>
                <w:bCs/>
                <w:sz w:val="24"/>
                <w:szCs w:val="24"/>
              </w:rPr>
            </w:pPr>
          </w:p>
        </w:tc>
        <w:tc>
          <w:tcPr>
            <w:tcW w:w="1623" w:type="dxa"/>
          </w:tcPr>
          <w:p w14:paraId="2F52DD27" w14:textId="0753C0E7" w:rsidR="00702740" w:rsidRDefault="003C491F" w:rsidP="00AA7378">
            <w:pPr>
              <w:rPr>
                <w:sz w:val="24"/>
                <w:szCs w:val="24"/>
              </w:rPr>
            </w:pPr>
            <w:r>
              <w:rPr>
                <w:sz w:val="24"/>
                <w:szCs w:val="24"/>
              </w:rPr>
              <w:t>In Place</w:t>
            </w:r>
          </w:p>
        </w:tc>
        <w:tc>
          <w:tcPr>
            <w:tcW w:w="1980" w:type="dxa"/>
          </w:tcPr>
          <w:p w14:paraId="18FAF76A" w14:textId="7DAAA523" w:rsidR="00702740" w:rsidRDefault="003C491F" w:rsidP="00AA7378">
            <w:pPr>
              <w:rPr>
                <w:sz w:val="24"/>
                <w:szCs w:val="24"/>
              </w:rPr>
            </w:pPr>
            <w:r>
              <w:rPr>
                <w:sz w:val="24"/>
                <w:szCs w:val="24"/>
              </w:rPr>
              <w:t>Admin</w:t>
            </w:r>
          </w:p>
        </w:tc>
        <w:tc>
          <w:tcPr>
            <w:tcW w:w="1345" w:type="dxa"/>
          </w:tcPr>
          <w:p w14:paraId="6EF2539A" w14:textId="2E6E3CE5" w:rsidR="00702740" w:rsidRDefault="003C491F" w:rsidP="00AA7378">
            <w:pPr>
              <w:rPr>
                <w:sz w:val="24"/>
                <w:szCs w:val="24"/>
              </w:rPr>
            </w:pPr>
            <w:r>
              <w:rPr>
                <w:sz w:val="24"/>
                <w:szCs w:val="24"/>
              </w:rPr>
              <w:t>N/A</w:t>
            </w:r>
          </w:p>
        </w:tc>
      </w:tr>
      <w:tr w:rsidR="00702740" w14:paraId="20ACCDA2" w14:textId="77777777" w:rsidTr="003C491F">
        <w:tc>
          <w:tcPr>
            <w:tcW w:w="4402" w:type="dxa"/>
          </w:tcPr>
          <w:p w14:paraId="6583EAE7" w14:textId="77777777" w:rsidR="00F12D69" w:rsidRDefault="00F12D69" w:rsidP="00702740">
            <w:pPr>
              <w:jc w:val="right"/>
              <w:rPr>
                <w:sz w:val="24"/>
                <w:szCs w:val="24"/>
              </w:rPr>
            </w:pPr>
          </w:p>
          <w:p w14:paraId="4384A8FB" w14:textId="32864EA5" w:rsidR="00702740" w:rsidRDefault="00702740" w:rsidP="00702740">
            <w:pPr>
              <w:jc w:val="right"/>
              <w:rPr>
                <w:sz w:val="24"/>
                <w:szCs w:val="24"/>
              </w:rPr>
            </w:pPr>
            <w:r>
              <w:rPr>
                <w:sz w:val="24"/>
                <w:szCs w:val="24"/>
              </w:rPr>
              <w:t>Physical distancing</w:t>
            </w:r>
          </w:p>
        </w:tc>
        <w:tc>
          <w:tcPr>
            <w:tcW w:w="1623" w:type="dxa"/>
          </w:tcPr>
          <w:p w14:paraId="5353877D" w14:textId="410C7DB2" w:rsidR="00702740" w:rsidRDefault="003C491F" w:rsidP="00AA7378">
            <w:pPr>
              <w:rPr>
                <w:sz w:val="24"/>
                <w:szCs w:val="24"/>
              </w:rPr>
            </w:pPr>
            <w:r>
              <w:rPr>
                <w:sz w:val="24"/>
                <w:szCs w:val="24"/>
              </w:rPr>
              <w:t>In Place</w:t>
            </w:r>
          </w:p>
        </w:tc>
        <w:tc>
          <w:tcPr>
            <w:tcW w:w="1980" w:type="dxa"/>
          </w:tcPr>
          <w:p w14:paraId="4681AC3D" w14:textId="168E29DA" w:rsidR="00702740" w:rsidRDefault="003C491F" w:rsidP="00AA7378">
            <w:pPr>
              <w:rPr>
                <w:sz w:val="24"/>
                <w:szCs w:val="24"/>
              </w:rPr>
            </w:pPr>
            <w:r>
              <w:rPr>
                <w:sz w:val="24"/>
                <w:szCs w:val="24"/>
              </w:rPr>
              <w:t>Admin</w:t>
            </w:r>
          </w:p>
        </w:tc>
        <w:tc>
          <w:tcPr>
            <w:tcW w:w="1345" w:type="dxa"/>
          </w:tcPr>
          <w:p w14:paraId="77B9743A" w14:textId="5622DB88" w:rsidR="00702740" w:rsidRDefault="003C491F" w:rsidP="00AA7378">
            <w:pPr>
              <w:rPr>
                <w:sz w:val="24"/>
                <w:szCs w:val="24"/>
              </w:rPr>
            </w:pPr>
            <w:r>
              <w:rPr>
                <w:sz w:val="24"/>
                <w:szCs w:val="24"/>
              </w:rPr>
              <w:t>N/A</w:t>
            </w:r>
          </w:p>
        </w:tc>
      </w:tr>
      <w:tr w:rsidR="00702740" w14:paraId="7372FDB8" w14:textId="77777777" w:rsidTr="003C491F">
        <w:tc>
          <w:tcPr>
            <w:tcW w:w="4402" w:type="dxa"/>
          </w:tcPr>
          <w:p w14:paraId="0EFB0836" w14:textId="77777777" w:rsidR="00702740" w:rsidRDefault="00702740" w:rsidP="00702740">
            <w:pPr>
              <w:jc w:val="right"/>
              <w:rPr>
                <w:sz w:val="24"/>
                <w:szCs w:val="24"/>
              </w:rPr>
            </w:pPr>
            <w:r>
              <w:rPr>
                <w:sz w:val="24"/>
                <w:szCs w:val="24"/>
              </w:rPr>
              <w:t>Surface cleaning and disinfection</w:t>
            </w:r>
          </w:p>
          <w:p w14:paraId="20597D5F" w14:textId="47D782A0" w:rsidR="003C491F" w:rsidRDefault="003C491F" w:rsidP="00702740">
            <w:pPr>
              <w:jc w:val="right"/>
              <w:rPr>
                <w:sz w:val="24"/>
                <w:szCs w:val="24"/>
              </w:rPr>
            </w:pPr>
            <w:r>
              <w:rPr>
                <w:sz w:val="24"/>
                <w:szCs w:val="24"/>
              </w:rPr>
              <w:t>(frequently enough and adequate supplies)</w:t>
            </w:r>
          </w:p>
        </w:tc>
        <w:tc>
          <w:tcPr>
            <w:tcW w:w="1623" w:type="dxa"/>
          </w:tcPr>
          <w:p w14:paraId="242B5DDC" w14:textId="0A83A5D0" w:rsidR="00702740" w:rsidRDefault="003C491F" w:rsidP="00AA7378">
            <w:pPr>
              <w:rPr>
                <w:sz w:val="24"/>
                <w:szCs w:val="24"/>
              </w:rPr>
            </w:pPr>
            <w:r>
              <w:rPr>
                <w:sz w:val="24"/>
                <w:szCs w:val="24"/>
              </w:rPr>
              <w:t>In Place</w:t>
            </w:r>
          </w:p>
        </w:tc>
        <w:tc>
          <w:tcPr>
            <w:tcW w:w="1980" w:type="dxa"/>
          </w:tcPr>
          <w:p w14:paraId="2EBC8B2D" w14:textId="66E846AB" w:rsidR="00702740" w:rsidRDefault="003C491F" w:rsidP="00AA7378">
            <w:pPr>
              <w:rPr>
                <w:sz w:val="24"/>
                <w:szCs w:val="24"/>
              </w:rPr>
            </w:pPr>
            <w:r>
              <w:rPr>
                <w:sz w:val="24"/>
                <w:szCs w:val="24"/>
              </w:rPr>
              <w:t>Admin</w:t>
            </w:r>
          </w:p>
        </w:tc>
        <w:tc>
          <w:tcPr>
            <w:tcW w:w="1345" w:type="dxa"/>
          </w:tcPr>
          <w:p w14:paraId="1234176A" w14:textId="124CCF0B" w:rsidR="00702740" w:rsidRDefault="003C491F" w:rsidP="00AA7378">
            <w:pPr>
              <w:rPr>
                <w:sz w:val="24"/>
                <w:szCs w:val="24"/>
              </w:rPr>
            </w:pPr>
            <w:r>
              <w:rPr>
                <w:sz w:val="24"/>
                <w:szCs w:val="24"/>
              </w:rPr>
              <w:t>N/A</w:t>
            </w:r>
          </w:p>
        </w:tc>
      </w:tr>
      <w:tr w:rsidR="00702740" w14:paraId="02EE8C67" w14:textId="77777777" w:rsidTr="003C491F">
        <w:tc>
          <w:tcPr>
            <w:tcW w:w="4402" w:type="dxa"/>
          </w:tcPr>
          <w:p w14:paraId="1D7C6F3C" w14:textId="37820F48" w:rsidR="00702740" w:rsidRDefault="003C491F" w:rsidP="003C491F">
            <w:pPr>
              <w:jc w:val="right"/>
              <w:rPr>
                <w:sz w:val="24"/>
                <w:szCs w:val="24"/>
              </w:rPr>
            </w:pPr>
            <w:r>
              <w:rPr>
                <w:sz w:val="24"/>
                <w:szCs w:val="24"/>
              </w:rPr>
              <w:t>Hand washing facilities (adequate numbers and supplies)</w:t>
            </w:r>
          </w:p>
        </w:tc>
        <w:tc>
          <w:tcPr>
            <w:tcW w:w="1623" w:type="dxa"/>
          </w:tcPr>
          <w:p w14:paraId="49C42025" w14:textId="75294DB4" w:rsidR="00702740" w:rsidRDefault="003C491F" w:rsidP="00AA7378">
            <w:pPr>
              <w:rPr>
                <w:sz w:val="24"/>
                <w:szCs w:val="24"/>
              </w:rPr>
            </w:pPr>
            <w:r>
              <w:rPr>
                <w:sz w:val="24"/>
                <w:szCs w:val="24"/>
              </w:rPr>
              <w:t>As indicated in waivers</w:t>
            </w:r>
          </w:p>
        </w:tc>
        <w:tc>
          <w:tcPr>
            <w:tcW w:w="1980" w:type="dxa"/>
          </w:tcPr>
          <w:p w14:paraId="041212FF" w14:textId="77EBE9FB" w:rsidR="00702740" w:rsidRDefault="003C491F" w:rsidP="00AA7378">
            <w:pPr>
              <w:rPr>
                <w:sz w:val="24"/>
                <w:szCs w:val="24"/>
              </w:rPr>
            </w:pPr>
            <w:r>
              <w:rPr>
                <w:sz w:val="24"/>
                <w:szCs w:val="24"/>
              </w:rPr>
              <w:t>Admin</w:t>
            </w:r>
          </w:p>
        </w:tc>
        <w:tc>
          <w:tcPr>
            <w:tcW w:w="1345" w:type="dxa"/>
          </w:tcPr>
          <w:p w14:paraId="446F7529" w14:textId="27AF9C49" w:rsidR="00702740" w:rsidRDefault="003C491F" w:rsidP="00AA7378">
            <w:pPr>
              <w:rPr>
                <w:sz w:val="24"/>
                <w:szCs w:val="24"/>
              </w:rPr>
            </w:pPr>
            <w:r>
              <w:rPr>
                <w:sz w:val="24"/>
                <w:szCs w:val="24"/>
              </w:rPr>
              <w:t>N/A</w:t>
            </w:r>
          </w:p>
        </w:tc>
      </w:tr>
      <w:tr w:rsidR="00702740" w14:paraId="51B16DBF" w14:textId="77777777" w:rsidTr="003C491F">
        <w:tc>
          <w:tcPr>
            <w:tcW w:w="4402" w:type="dxa"/>
          </w:tcPr>
          <w:p w14:paraId="148CEB1E" w14:textId="0BCACF5D" w:rsidR="00702740" w:rsidRDefault="003C491F" w:rsidP="003C491F">
            <w:pPr>
              <w:jc w:val="right"/>
              <w:rPr>
                <w:sz w:val="24"/>
                <w:szCs w:val="24"/>
              </w:rPr>
            </w:pPr>
            <w:r>
              <w:rPr>
                <w:sz w:val="24"/>
                <w:szCs w:val="24"/>
              </w:rPr>
              <w:t>Disinfecting and hand sanitizing solutions being used in according to manufacturer instructions</w:t>
            </w:r>
          </w:p>
        </w:tc>
        <w:tc>
          <w:tcPr>
            <w:tcW w:w="1623" w:type="dxa"/>
          </w:tcPr>
          <w:p w14:paraId="7D248B01" w14:textId="1EF9F473" w:rsidR="00702740" w:rsidRDefault="003C491F" w:rsidP="00AA7378">
            <w:pPr>
              <w:rPr>
                <w:sz w:val="24"/>
                <w:szCs w:val="24"/>
              </w:rPr>
            </w:pPr>
            <w:r>
              <w:rPr>
                <w:sz w:val="24"/>
                <w:szCs w:val="24"/>
              </w:rPr>
              <w:t>As indicated in waivers</w:t>
            </w:r>
          </w:p>
        </w:tc>
        <w:tc>
          <w:tcPr>
            <w:tcW w:w="1980" w:type="dxa"/>
          </w:tcPr>
          <w:p w14:paraId="7DF5A38A" w14:textId="1758E58E" w:rsidR="00702740" w:rsidRDefault="003C491F" w:rsidP="00AA7378">
            <w:pPr>
              <w:rPr>
                <w:sz w:val="24"/>
                <w:szCs w:val="24"/>
              </w:rPr>
            </w:pPr>
            <w:r>
              <w:rPr>
                <w:sz w:val="24"/>
                <w:szCs w:val="24"/>
              </w:rPr>
              <w:t>Admin</w:t>
            </w:r>
          </w:p>
        </w:tc>
        <w:tc>
          <w:tcPr>
            <w:tcW w:w="1345" w:type="dxa"/>
          </w:tcPr>
          <w:p w14:paraId="538FE0D7" w14:textId="170B5458" w:rsidR="00702740" w:rsidRDefault="003C491F" w:rsidP="00AA7378">
            <w:pPr>
              <w:rPr>
                <w:sz w:val="24"/>
                <w:szCs w:val="24"/>
              </w:rPr>
            </w:pPr>
            <w:r>
              <w:rPr>
                <w:sz w:val="24"/>
                <w:szCs w:val="24"/>
              </w:rPr>
              <w:t>N/A</w:t>
            </w:r>
          </w:p>
        </w:tc>
      </w:tr>
      <w:tr w:rsidR="00702740" w14:paraId="5C6D8748" w14:textId="77777777" w:rsidTr="003C491F">
        <w:tc>
          <w:tcPr>
            <w:tcW w:w="4402" w:type="dxa"/>
          </w:tcPr>
          <w:p w14:paraId="1ECC29D5" w14:textId="460B1BEA" w:rsidR="00702740" w:rsidRDefault="003C491F" w:rsidP="003C491F">
            <w:pPr>
              <w:jc w:val="right"/>
              <w:rPr>
                <w:sz w:val="24"/>
                <w:szCs w:val="24"/>
              </w:rPr>
            </w:pPr>
            <w:r>
              <w:rPr>
                <w:sz w:val="24"/>
                <w:szCs w:val="24"/>
              </w:rPr>
              <w:t>No Touch Thermometers</w:t>
            </w:r>
          </w:p>
        </w:tc>
        <w:tc>
          <w:tcPr>
            <w:tcW w:w="1623" w:type="dxa"/>
          </w:tcPr>
          <w:p w14:paraId="196D8402" w14:textId="0FDA25AB" w:rsidR="00702740" w:rsidRDefault="003C491F" w:rsidP="00AA7378">
            <w:pPr>
              <w:rPr>
                <w:sz w:val="24"/>
                <w:szCs w:val="24"/>
              </w:rPr>
            </w:pPr>
            <w:r>
              <w:rPr>
                <w:sz w:val="24"/>
                <w:szCs w:val="24"/>
              </w:rPr>
              <w:t>As indicated in waivers</w:t>
            </w:r>
          </w:p>
        </w:tc>
        <w:tc>
          <w:tcPr>
            <w:tcW w:w="1980" w:type="dxa"/>
          </w:tcPr>
          <w:p w14:paraId="196DF9F9" w14:textId="486B39B3" w:rsidR="00702740" w:rsidRDefault="003C491F" w:rsidP="00AA7378">
            <w:pPr>
              <w:rPr>
                <w:sz w:val="24"/>
                <w:szCs w:val="24"/>
              </w:rPr>
            </w:pPr>
            <w:r>
              <w:rPr>
                <w:sz w:val="24"/>
                <w:szCs w:val="24"/>
              </w:rPr>
              <w:t>Admin</w:t>
            </w:r>
          </w:p>
        </w:tc>
        <w:tc>
          <w:tcPr>
            <w:tcW w:w="1345" w:type="dxa"/>
          </w:tcPr>
          <w:p w14:paraId="2B1B969B" w14:textId="28AF73CF" w:rsidR="00702740" w:rsidRDefault="003C491F" w:rsidP="00AA7378">
            <w:pPr>
              <w:rPr>
                <w:sz w:val="24"/>
                <w:szCs w:val="24"/>
              </w:rPr>
            </w:pPr>
            <w:r>
              <w:rPr>
                <w:sz w:val="24"/>
                <w:szCs w:val="24"/>
              </w:rPr>
              <w:t>N/A</w:t>
            </w:r>
          </w:p>
        </w:tc>
      </w:tr>
      <w:tr w:rsidR="00702740" w14:paraId="600844C0" w14:textId="77777777" w:rsidTr="003C491F">
        <w:tc>
          <w:tcPr>
            <w:tcW w:w="4402" w:type="dxa"/>
          </w:tcPr>
          <w:p w14:paraId="3857F744" w14:textId="77777777" w:rsidR="00F12D69" w:rsidRDefault="00F12D69" w:rsidP="003C491F">
            <w:pPr>
              <w:jc w:val="right"/>
              <w:rPr>
                <w:sz w:val="24"/>
                <w:szCs w:val="24"/>
              </w:rPr>
            </w:pPr>
          </w:p>
          <w:p w14:paraId="70EBC03A" w14:textId="10D78D64" w:rsidR="00702740" w:rsidRDefault="003C491F" w:rsidP="003C491F">
            <w:pPr>
              <w:jc w:val="right"/>
              <w:rPr>
                <w:sz w:val="24"/>
                <w:szCs w:val="24"/>
              </w:rPr>
            </w:pPr>
            <w:r>
              <w:rPr>
                <w:sz w:val="24"/>
                <w:szCs w:val="24"/>
              </w:rPr>
              <w:t>PPE (not shared, available and being worn)</w:t>
            </w:r>
          </w:p>
        </w:tc>
        <w:tc>
          <w:tcPr>
            <w:tcW w:w="1623" w:type="dxa"/>
          </w:tcPr>
          <w:p w14:paraId="1F3A6091" w14:textId="330439E2" w:rsidR="00702740" w:rsidRDefault="003C491F" w:rsidP="00AA7378">
            <w:pPr>
              <w:rPr>
                <w:sz w:val="24"/>
                <w:szCs w:val="24"/>
              </w:rPr>
            </w:pPr>
            <w:r>
              <w:rPr>
                <w:sz w:val="24"/>
                <w:szCs w:val="24"/>
              </w:rPr>
              <w:t>In Place</w:t>
            </w:r>
          </w:p>
        </w:tc>
        <w:tc>
          <w:tcPr>
            <w:tcW w:w="1980" w:type="dxa"/>
          </w:tcPr>
          <w:p w14:paraId="1D9758F2" w14:textId="54915BF2" w:rsidR="00702740" w:rsidRDefault="003C491F" w:rsidP="00AA7378">
            <w:pPr>
              <w:rPr>
                <w:sz w:val="24"/>
                <w:szCs w:val="24"/>
              </w:rPr>
            </w:pPr>
            <w:r>
              <w:rPr>
                <w:sz w:val="24"/>
                <w:szCs w:val="24"/>
              </w:rPr>
              <w:t>Admin</w:t>
            </w:r>
          </w:p>
        </w:tc>
        <w:tc>
          <w:tcPr>
            <w:tcW w:w="1345" w:type="dxa"/>
          </w:tcPr>
          <w:p w14:paraId="523BED37" w14:textId="6DFA9CBF" w:rsidR="00702740" w:rsidRDefault="003C491F" w:rsidP="00AA7378">
            <w:pPr>
              <w:rPr>
                <w:sz w:val="24"/>
                <w:szCs w:val="24"/>
              </w:rPr>
            </w:pPr>
            <w:r>
              <w:rPr>
                <w:sz w:val="24"/>
                <w:szCs w:val="24"/>
              </w:rPr>
              <w:t>N/A</w:t>
            </w:r>
          </w:p>
        </w:tc>
      </w:tr>
      <w:tr w:rsidR="00702740" w14:paraId="03C8E489" w14:textId="77777777" w:rsidTr="003C491F">
        <w:tc>
          <w:tcPr>
            <w:tcW w:w="4402" w:type="dxa"/>
          </w:tcPr>
          <w:p w14:paraId="54824183" w14:textId="77777777" w:rsidR="00F12D69" w:rsidRDefault="00F12D69" w:rsidP="003C491F">
            <w:pPr>
              <w:jc w:val="right"/>
              <w:rPr>
                <w:sz w:val="24"/>
                <w:szCs w:val="24"/>
              </w:rPr>
            </w:pPr>
          </w:p>
          <w:p w14:paraId="38425790" w14:textId="21B5BF8D" w:rsidR="00702740" w:rsidRDefault="003C491F" w:rsidP="003C491F">
            <w:pPr>
              <w:jc w:val="right"/>
              <w:rPr>
                <w:sz w:val="24"/>
                <w:szCs w:val="24"/>
              </w:rPr>
            </w:pPr>
            <w:r>
              <w:rPr>
                <w:sz w:val="24"/>
                <w:szCs w:val="24"/>
              </w:rPr>
              <w:t>Face coverings (cleaned sufficiently often)</w:t>
            </w:r>
          </w:p>
        </w:tc>
        <w:tc>
          <w:tcPr>
            <w:tcW w:w="1623" w:type="dxa"/>
          </w:tcPr>
          <w:p w14:paraId="6425F2AC" w14:textId="717E2063" w:rsidR="00702740" w:rsidRDefault="003C491F" w:rsidP="00AA7378">
            <w:pPr>
              <w:rPr>
                <w:sz w:val="24"/>
                <w:szCs w:val="24"/>
              </w:rPr>
            </w:pPr>
            <w:r>
              <w:rPr>
                <w:sz w:val="24"/>
                <w:szCs w:val="24"/>
              </w:rPr>
              <w:t>Disposable</w:t>
            </w:r>
          </w:p>
        </w:tc>
        <w:tc>
          <w:tcPr>
            <w:tcW w:w="1980" w:type="dxa"/>
          </w:tcPr>
          <w:p w14:paraId="1EDB95A4" w14:textId="67813D89" w:rsidR="00702740" w:rsidRDefault="003C491F" w:rsidP="00AA7378">
            <w:pPr>
              <w:rPr>
                <w:sz w:val="24"/>
                <w:szCs w:val="24"/>
              </w:rPr>
            </w:pPr>
            <w:r>
              <w:rPr>
                <w:sz w:val="24"/>
                <w:szCs w:val="24"/>
              </w:rPr>
              <w:t>Admin</w:t>
            </w:r>
          </w:p>
        </w:tc>
        <w:tc>
          <w:tcPr>
            <w:tcW w:w="1345" w:type="dxa"/>
          </w:tcPr>
          <w:p w14:paraId="6908704B" w14:textId="425C2F57" w:rsidR="00702740" w:rsidRDefault="003C491F" w:rsidP="00AA7378">
            <w:pPr>
              <w:rPr>
                <w:sz w:val="24"/>
                <w:szCs w:val="24"/>
              </w:rPr>
            </w:pPr>
            <w:r>
              <w:rPr>
                <w:sz w:val="24"/>
                <w:szCs w:val="24"/>
              </w:rPr>
              <w:t>N/A</w:t>
            </w:r>
          </w:p>
        </w:tc>
      </w:tr>
      <w:tr w:rsidR="00702740" w14:paraId="5C61229A" w14:textId="77777777" w:rsidTr="003C491F">
        <w:tc>
          <w:tcPr>
            <w:tcW w:w="4402" w:type="dxa"/>
          </w:tcPr>
          <w:p w14:paraId="4EC69F18" w14:textId="77777777" w:rsidR="00F12D69" w:rsidRDefault="00F12D69" w:rsidP="003C491F">
            <w:pPr>
              <w:jc w:val="right"/>
              <w:rPr>
                <w:sz w:val="24"/>
                <w:szCs w:val="24"/>
              </w:rPr>
            </w:pPr>
          </w:p>
          <w:p w14:paraId="4CF415D7" w14:textId="24182EC2" w:rsidR="00702740" w:rsidRDefault="003C491F" w:rsidP="003C491F">
            <w:pPr>
              <w:jc w:val="right"/>
              <w:rPr>
                <w:sz w:val="24"/>
                <w:szCs w:val="24"/>
              </w:rPr>
            </w:pPr>
            <w:r>
              <w:rPr>
                <w:sz w:val="24"/>
                <w:szCs w:val="24"/>
              </w:rPr>
              <w:t>Gloves</w:t>
            </w:r>
          </w:p>
        </w:tc>
        <w:tc>
          <w:tcPr>
            <w:tcW w:w="1623" w:type="dxa"/>
          </w:tcPr>
          <w:p w14:paraId="4AF6AA2D" w14:textId="03FA6359" w:rsidR="00702740" w:rsidRDefault="003C491F" w:rsidP="00AA7378">
            <w:pPr>
              <w:rPr>
                <w:sz w:val="24"/>
                <w:szCs w:val="24"/>
              </w:rPr>
            </w:pPr>
            <w:r>
              <w:rPr>
                <w:sz w:val="24"/>
                <w:szCs w:val="24"/>
              </w:rPr>
              <w:t>Disposable</w:t>
            </w:r>
          </w:p>
        </w:tc>
        <w:tc>
          <w:tcPr>
            <w:tcW w:w="1980" w:type="dxa"/>
          </w:tcPr>
          <w:p w14:paraId="73EB6EB7" w14:textId="64229CD0" w:rsidR="00702740" w:rsidRDefault="003C491F" w:rsidP="00AA7378">
            <w:pPr>
              <w:rPr>
                <w:sz w:val="24"/>
                <w:szCs w:val="24"/>
              </w:rPr>
            </w:pPr>
            <w:r>
              <w:rPr>
                <w:sz w:val="24"/>
                <w:szCs w:val="24"/>
              </w:rPr>
              <w:t>Admin</w:t>
            </w:r>
          </w:p>
        </w:tc>
        <w:tc>
          <w:tcPr>
            <w:tcW w:w="1345" w:type="dxa"/>
          </w:tcPr>
          <w:p w14:paraId="2A0351AD" w14:textId="6591026E" w:rsidR="00702740" w:rsidRDefault="003C491F" w:rsidP="00AA7378">
            <w:pPr>
              <w:rPr>
                <w:sz w:val="24"/>
                <w:szCs w:val="24"/>
              </w:rPr>
            </w:pPr>
            <w:r>
              <w:rPr>
                <w:sz w:val="24"/>
                <w:szCs w:val="24"/>
              </w:rPr>
              <w:t>N/A</w:t>
            </w:r>
          </w:p>
        </w:tc>
      </w:tr>
      <w:tr w:rsidR="00702740" w14:paraId="1BDA785A" w14:textId="77777777" w:rsidTr="003C491F">
        <w:tc>
          <w:tcPr>
            <w:tcW w:w="4402" w:type="dxa"/>
          </w:tcPr>
          <w:p w14:paraId="7F3B022B" w14:textId="77777777" w:rsidR="00F12D69" w:rsidRDefault="00F12D69" w:rsidP="003C491F">
            <w:pPr>
              <w:jc w:val="right"/>
              <w:rPr>
                <w:sz w:val="24"/>
                <w:szCs w:val="24"/>
              </w:rPr>
            </w:pPr>
          </w:p>
          <w:p w14:paraId="15795619" w14:textId="34D234A9" w:rsidR="00702740" w:rsidRDefault="003C491F" w:rsidP="003C491F">
            <w:pPr>
              <w:jc w:val="right"/>
              <w:rPr>
                <w:sz w:val="24"/>
                <w:szCs w:val="24"/>
              </w:rPr>
            </w:pPr>
            <w:r>
              <w:rPr>
                <w:sz w:val="24"/>
                <w:szCs w:val="24"/>
              </w:rPr>
              <w:t>Face shields/goggles</w:t>
            </w:r>
          </w:p>
        </w:tc>
        <w:tc>
          <w:tcPr>
            <w:tcW w:w="1623" w:type="dxa"/>
          </w:tcPr>
          <w:p w14:paraId="6AE8C2FD" w14:textId="3019C605" w:rsidR="00702740" w:rsidRDefault="003C491F" w:rsidP="00AA7378">
            <w:pPr>
              <w:rPr>
                <w:sz w:val="24"/>
                <w:szCs w:val="24"/>
              </w:rPr>
            </w:pPr>
            <w:r>
              <w:rPr>
                <w:sz w:val="24"/>
                <w:szCs w:val="24"/>
              </w:rPr>
              <w:t>In Place</w:t>
            </w:r>
          </w:p>
        </w:tc>
        <w:tc>
          <w:tcPr>
            <w:tcW w:w="1980" w:type="dxa"/>
          </w:tcPr>
          <w:p w14:paraId="7E8D4FCE" w14:textId="1EE6D4EB" w:rsidR="00702740" w:rsidRDefault="003C491F" w:rsidP="00AA7378">
            <w:pPr>
              <w:rPr>
                <w:sz w:val="24"/>
                <w:szCs w:val="24"/>
              </w:rPr>
            </w:pPr>
            <w:r>
              <w:rPr>
                <w:sz w:val="24"/>
                <w:szCs w:val="24"/>
              </w:rPr>
              <w:t>Admin</w:t>
            </w:r>
          </w:p>
        </w:tc>
        <w:tc>
          <w:tcPr>
            <w:tcW w:w="1345" w:type="dxa"/>
          </w:tcPr>
          <w:p w14:paraId="0E3B8142" w14:textId="07173066" w:rsidR="00702740" w:rsidRDefault="003C491F" w:rsidP="00AA7378">
            <w:pPr>
              <w:rPr>
                <w:sz w:val="24"/>
                <w:szCs w:val="24"/>
              </w:rPr>
            </w:pPr>
            <w:r>
              <w:rPr>
                <w:sz w:val="24"/>
                <w:szCs w:val="24"/>
              </w:rPr>
              <w:t>N/A</w:t>
            </w:r>
          </w:p>
        </w:tc>
      </w:tr>
    </w:tbl>
    <w:p w14:paraId="17030B15" w14:textId="77777777" w:rsidR="00F12D69" w:rsidRDefault="00F12D69" w:rsidP="00AA7378">
      <w:pPr>
        <w:rPr>
          <w:b/>
          <w:bCs/>
          <w:sz w:val="28"/>
          <w:szCs w:val="28"/>
        </w:rPr>
      </w:pPr>
    </w:p>
    <w:p w14:paraId="64BB8DF3" w14:textId="2506F573" w:rsidR="00F12D69" w:rsidRPr="00F12D69" w:rsidRDefault="00F12D69" w:rsidP="00AA7378">
      <w:pPr>
        <w:rPr>
          <w:b/>
          <w:bCs/>
          <w:sz w:val="28"/>
          <w:szCs w:val="28"/>
        </w:rPr>
      </w:pPr>
      <w:r w:rsidRPr="00F12D69">
        <w:rPr>
          <w:b/>
          <w:bCs/>
          <w:sz w:val="28"/>
          <w:szCs w:val="28"/>
        </w:rPr>
        <w:t>Appendix C: Investigating COVID-19 Cases</w:t>
      </w:r>
    </w:p>
    <w:p w14:paraId="0DE55403" w14:textId="77777777" w:rsidR="00F12D69" w:rsidRDefault="00F12D69" w:rsidP="00AA7378">
      <w:r>
        <w:t xml:space="preserve"> 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w:t>
      </w:r>
      <w:r>
        <w:lastRenderedPageBreak/>
        <w:t>be provided immediately upon request to the local health department, CDPH, Cal/OSHA, the National Institute for Occupational Safety and Health (NIOSH), or as otherwise required by law.</w:t>
      </w:r>
    </w:p>
    <w:p w14:paraId="42076FFE" w14:textId="45700EC1" w:rsidR="00F12D69" w:rsidRDefault="00F12D69" w:rsidP="00AA7378">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7F8C4B1F" w14:textId="77777777" w:rsidR="00F12D69" w:rsidRPr="00F12D69" w:rsidRDefault="00F12D69" w:rsidP="00AA7378">
      <w:pPr>
        <w:rPr>
          <w:color w:val="FF0000"/>
        </w:rPr>
      </w:pPr>
      <w:r w:rsidRPr="00F12D69">
        <w:rPr>
          <w:b/>
          <w:bCs/>
        </w:rPr>
        <w:t>Date:</w:t>
      </w:r>
      <w:r>
        <w:t xml:space="preserve"> </w:t>
      </w:r>
      <w:r w:rsidRPr="00F12D69">
        <w:rPr>
          <w:color w:val="FF0000"/>
        </w:rPr>
        <w:t xml:space="preserve">[enter date] </w:t>
      </w:r>
    </w:p>
    <w:p w14:paraId="76F2E6E4" w14:textId="6704D8A5" w:rsidR="00F12D69" w:rsidRDefault="00F12D69" w:rsidP="00AA7378">
      <w:pPr>
        <w:rPr>
          <w:color w:val="FF0000"/>
        </w:rPr>
      </w:pPr>
      <w:r w:rsidRPr="00F12D69">
        <w:rPr>
          <w:b/>
          <w:bCs/>
        </w:rPr>
        <w:t>Name of person conducting the investigation:</w:t>
      </w:r>
      <w:r>
        <w:t xml:space="preserve"> </w:t>
      </w:r>
      <w:r w:rsidRPr="00F12D69">
        <w:rPr>
          <w:color w:val="FF0000"/>
        </w:rPr>
        <w:t>[enter name(s)]</w:t>
      </w:r>
    </w:p>
    <w:tbl>
      <w:tblPr>
        <w:tblStyle w:val="TableGrid"/>
        <w:tblW w:w="0" w:type="auto"/>
        <w:tblLook w:val="04A0" w:firstRow="1" w:lastRow="0" w:firstColumn="1" w:lastColumn="0" w:noHBand="0" w:noVBand="1"/>
      </w:tblPr>
      <w:tblGrid>
        <w:gridCol w:w="2337"/>
        <w:gridCol w:w="779"/>
        <w:gridCol w:w="1558"/>
        <w:gridCol w:w="1559"/>
        <w:gridCol w:w="779"/>
        <w:gridCol w:w="2338"/>
      </w:tblGrid>
      <w:tr w:rsidR="00F12D69" w14:paraId="3D0A2E7E" w14:textId="77777777" w:rsidTr="00F12D69">
        <w:tc>
          <w:tcPr>
            <w:tcW w:w="2337" w:type="dxa"/>
          </w:tcPr>
          <w:p w14:paraId="2392CE39" w14:textId="295FA81F" w:rsidR="00F12D69" w:rsidRPr="00F12D69" w:rsidRDefault="00F12D69" w:rsidP="00AA7378">
            <w:pPr>
              <w:rPr>
                <w:b/>
                <w:bCs/>
                <w:color w:val="FF0000"/>
                <w:sz w:val="24"/>
                <w:szCs w:val="24"/>
              </w:rPr>
            </w:pPr>
            <w:r w:rsidRPr="00F12D69">
              <w:rPr>
                <w:b/>
                <w:bCs/>
              </w:rPr>
              <w:t>Employee (or nonemployee*) name:</w:t>
            </w:r>
          </w:p>
        </w:tc>
        <w:tc>
          <w:tcPr>
            <w:tcW w:w="2337" w:type="dxa"/>
            <w:gridSpan w:val="2"/>
          </w:tcPr>
          <w:p w14:paraId="51FE33F4" w14:textId="77777777" w:rsidR="00F12D69" w:rsidRPr="00F12D69" w:rsidRDefault="00F12D69" w:rsidP="00AA7378">
            <w:pPr>
              <w:rPr>
                <w:b/>
                <w:bCs/>
                <w:color w:val="FF0000"/>
                <w:sz w:val="24"/>
                <w:szCs w:val="24"/>
              </w:rPr>
            </w:pPr>
          </w:p>
        </w:tc>
        <w:tc>
          <w:tcPr>
            <w:tcW w:w="2338" w:type="dxa"/>
            <w:gridSpan w:val="2"/>
          </w:tcPr>
          <w:p w14:paraId="201BE9EA" w14:textId="598C40A0" w:rsidR="00F12D69" w:rsidRPr="00F12D69" w:rsidRDefault="00F12D69" w:rsidP="00AA7378">
            <w:pPr>
              <w:rPr>
                <w:b/>
                <w:bCs/>
                <w:color w:val="FF0000"/>
                <w:sz w:val="24"/>
                <w:szCs w:val="24"/>
              </w:rPr>
            </w:pPr>
            <w:r w:rsidRPr="00F12D69">
              <w:rPr>
                <w:b/>
                <w:bCs/>
              </w:rPr>
              <w:t>Occupation (if nonemployee, why they were in the workplace):</w:t>
            </w:r>
          </w:p>
        </w:tc>
        <w:tc>
          <w:tcPr>
            <w:tcW w:w="2338" w:type="dxa"/>
          </w:tcPr>
          <w:p w14:paraId="69E97A6A" w14:textId="77777777" w:rsidR="00F12D69" w:rsidRPr="00F12D69" w:rsidRDefault="00F12D69" w:rsidP="00AA7378">
            <w:pPr>
              <w:rPr>
                <w:b/>
                <w:bCs/>
                <w:color w:val="FF0000"/>
                <w:sz w:val="24"/>
                <w:szCs w:val="24"/>
              </w:rPr>
            </w:pPr>
          </w:p>
        </w:tc>
      </w:tr>
      <w:tr w:rsidR="00F12D69" w14:paraId="6F139821" w14:textId="77777777" w:rsidTr="00F12D69">
        <w:tc>
          <w:tcPr>
            <w:tcW w:w="2337" w:type="dxa"/>
          </w:tcPr>
          <w:p w14:paraId="4AA66686" w14:textId="57BC3A26" w:rsidR="00F12D69" w:rsidRPr="00F12D69" w:rsidRDefault="00F12D69" w:rsidP="00AA7378">
            <w:pPr>
              <w:rPr>
                <w:b/>
                <w:bCs/>
                <w:color w:val="FF0000"/>
                <w:sz w:val="24"/>
                <w:szCs w:val="24"/>
              </w:rPr>
            </w:pPr>
            <w:r w:rsidRPr="00F12D69">
              <w:rPr>
                <w:b/>
                <w:bCs/>
              </w:rPr>
              <w:t>Location where employee worked (or non-employee was present in the workplace):</w:t>
            </w:r>
          </w:p>
        </w:tc>
        <w:tc>
          <w:tcPr>
            <w:tcW w:w="2337" w:type="dxa"/>
            <w:gridSpan w:val="2"/>
          </w:tcPr>
          <w:p w14:paraId="6CB7F8D8" w14:textId="77777777" w:rsidR="00F12D69" w:rsidRPr="00F12D69" w:rsidRDefault="00F12D69" w:rsidP="00AA7378">
            <w:pPr>
              <w:rPr>
                <w:b/>
                <w:bCs/>
                <w:color w:val="FF0000"/>
                <w:sz w:val="24"/>
                <w:szCs w:val="24"/>
              </w:rPr>
            </w:pPr>
          </w:p>
        </w:tc>
        <w:tc>
          <w:tcPr>
            <w:tcW w:w="2338" w:type="dxa"/>
            <w:gridSpan w:val="2"/>
          </w:tcPr>
          <w:p w14:paraId="68D27253" w14:textId="53904021" w:rsidR="00F12D69" w:rsidRPr="00F12D69" w:rsidRDefault="00F12D69" w:rsidP="00AA7378">
            <w:pPr>
              <w:rPr>
                <w:b/>
                <w:bCs/>
                <w:color w:val="FF0000"/>
                <w:sz w:val="24"/>
                <w:szCs w:val="24"/>
              </w:rPr>
            </w:pPr>
            <w:r w:rsidRPr="00F12D69">
              <w:rPr>
                <w:b/>
                <w:bCs/>
              </w:rPr>
              <w:t>Date investigation was initiated:</w:t>
            </w:r>
          </w:p>
        </w:tc>
        <w:tc>
          <w:tcPr>
            <w:tcW w:w="2338" w:type="dxa"/>
          </w:tcPr>
          <w:p w14:paraId="6C78BDBB" w14:textId="77777777" w:rsidR="00F12D69" w:rsidRPr="00F12D69" w:rsidRDefault="00F12D69" w:rsidP="00AA7378">
            <w:pPr>
              <w:rPr>
                <w:b/>
                <w:bCs/>
                <w:color w:val="FF0000"/>
                <w:sz w:val="24"/>
                <w:szCs w:val="24"/>
              </w:rPr>
            </w:pPr>
          </w:p>
        </w:tc>
      </w:tr>
      <w:tr w:rsidR="00F12D69" w14:paraId="44A6E068" w14:textId="77777777" w:rsidTr="00F12D69">
        <w:tc>
          <w:tcPr>
            <w:tcW w:w="2337" w:type="dxa"/>
          </w:tcPr>
          <w:p w14:paraId="5DC02B17" w14:textId="07C8DBF5" w:rsidR="00F12D69" w:rsidRPr="00F12D69" w:rsidRDefault="00F12D69" w:rsidP="00AA7378">
            <w:pPr>
              <w:rPr>
                <w:b/>
                <w:bCs/>
                <w:color w:val="FF0000"/>
                <w:sz w:val="24"/>
                <w:szCs w:val="24"/>
              </w:rPr>
            </w:pPr>
            <w:r w:rsidRPr="00F12D69">
              <w:rPr>
                <w:b/>
                <w:bCs/>
              </w:rPr>
              <w:t>Was COVID-19 test offered?</w:t>
            </w:r>
          </w:p>
        </w:tc>
        <w:tc>
          <w:tcPr>
            <w:tcW w:w="2337" w:type="dxa"/>
            <w:gridSpan w:val="2"/>
          </w:tcPr>
          <w:p w14:paraId="3041E9FF" w14:textId="77777777" w:rsidR="00F12D69" w:rsidRPr="00F12D69" w:rsidRDefault="00F12D69" w:rsidP="00AA7378">
            <w:pPr>
              <w:rPr>
                <w:b/>
                <w:bCs/>
                <w:color w:val="FF0000"/>
                <w:sz w:val="24"/>
                <w:szCs w:val="24"/>
              </w:rPr>
            </w:pPr>
          </w:p>
        </w:tc>
        <w:tc>
          <w:tcPr>
            <w:tcW w:w="2338" w:type="dxa"/>
            <w:gridSpan w:val="2"/>
          </w:tcPr>
          <w:p w14:paraId="6BBAB0E7" w14:textId="6F72E14D" w:rsidR="00F12D69" w:rsidRPr="00F12D69" w:rsidRDefault="00F12D69" w:rsidP="00AA7378">
            <w:pPr>
              <w:rPr>
                <w:b/>
                <w:bCs/>
                <w:color w:val="FF0000"/>
                <w:sz w:val="24"/>
                <w:szCs w:val="24"/>
              </w:rPr>
            </w:pPr>
            <w:r w:rsidRPr="00F12D69">
              <w:rPr>
                <w:b/>
                <w:bCs/>
              </w:rPr>
              <w:t>Name(s) of staff involved in the investigation:</w:t>
            </w:r>
          </w:p>
        </w:tc>
        <w:tc>
          <w:tcPr>
            <w:tcW w:w="2338" w:type="dxa"/>
          </w:tcPr>
          <w:p w14:paraId="742182E1" w14:textId="77777777" w:rsidR="00F12D69" w:rsidRPr="00F12D69" w:rsidRDefault="00F12D69" w:rsidP="00AA7378">
            <w:pPr>
              <w:rPr>
                <w:b/>
                <w:bCs/>
                <w:color w:val="FF0000"/>
                <w:sz w:val="24"/>
                <w:szCs w:val="24"/>
              </w:rPr>
            </w:pPr>
          </w:p>
        </w:tc>
      </w:tr>
      <w:tr w:rsidR="00F12D69" w14:paraId="018C9C62" w14:textId="77777777" w:rsidTr="00F12D69">
        <w:tc>
          <w:tcPr>
            <w:tcW w:w="2337" w:type="dxa"/>
          </w:tcPr>
          <w:p w14:paraId="50FBDA8F" w14:textId="654FC021" w:rsidR="00F12D69" w:rsidRPr="00F12D69" w:rsidRDefault="00F12D69" w:rsidP="00AA7378">
            <w:pPr>
              <w:rPr>
                <w:b/>
                <w:bCs/>
                <w:color w:val="FF0000"/>
                <w:sz w:val="24"/>
                <w:szCs w:val="24"/>
              </w:rPr>
            </w:pPr>
            <w:r w:rsidRPr="00F12D69">
              <w:rPr>
                <w:b/>
                <w:bCs/>
              </w:rPr>
              <w:t>Date and time the COVID-19 case was last present in the workplace:</w:t>
            </w:r>
          </w:p>
        </w:tc>
        <w:tc>
          <w:tcPr>
            <w:tcW w:w="2337" w:type="dxa"/>
            <w:gridSpan w:val="2"/>
          </w:tcPr>
          <w:p w14:paraId="68FC858D" w14:textId="77777777" w:rsidR="00F12D69" w:rsidRPr="00F12D69" w:rsidRDefault="00F12D69" w:rsidP="00AA7378">
            <w:pPr>
              <w:rPr>
                <w:b/>
                <w:bCs/>
                <w:color w:val="FF0000"/>
                <w:sz w:val="24"/>
                <w:szCs w:val="24"/>
              </w:rPr>
            </w:pPr>
          </w:p>
        </w:tc>
        <w:tc>
          <w:tcPr>
            <w:tcW w:w="2338" w:type="dxa"/>
            <w:gridSpan w:val="2"/>
          </w:tcPr>
          <w:p w14:paraId="3A9C57C0" w14:textId="3ED36A7D" w:rsidR="00F12D69" w:rsidRPr="00F12D69" w:rsidRDefault="00F12D69" w:rsidP="00AA7378">
            <w:pPr>
              <w:rPr>
                <w:b/>
                <w:bCs/>
                <w:color w:val="FF0000"/>
                <w:sz w:val="24"/>
                <w:szCs w:val="24"/>
              </w:rPr>
            </w:pPr>
            <w:r w:rsidRPr="00F12D69">
              <w:rPr>
                <w:b/>
                <w:bCs/>
              </w:rPr>
              <w:t>Date of the positive or negative test and/or diagnosis:</w:t>
            </w:r>
          </w:p>
        </w:tc>
        <w:tc>
          <w:tcPr>
            <w:tcW w:w="2338" w:type="dxa"/>
          </w:tcPr>
          <w:p w14:paraId="1ADF3F50" w14:textId="77777777" w:rsidR="00F12D69" w:rsidRPr="00F12D69" w:rsidRDefault="00F12D69" w:rsidP="00AA7378">
            <w:pPr>
              <w:rPr>
                <w:b/>
                <w:bCs/>
                <w:color w:val="FF0000"/>
                <w:sz w:val="24"/>
                <w:szCs w:val="24"/>
              </w:rPr>
            </w:pPr>
          </w:p>
        </w:tc>
      </w:tr>
      <w:tr w:rsidR="00F12D69" w14:paraId="5902A8E0" w14:textId="77777777" w:rsidTr="00F12D69">
        <w:tc>
          <w:tcPr>
            <w:tcW w:w="2337" w:type="dxa"/>
          </w:tcPr>
          <w:p w14:paraId="0A58178C" w14:textId="5696463B" w:rsidR="00F12D69" w:rsidRPr="00F12D69" w:rsidRDefault="00F12D69" w:rsidP="00AA7378">
            <w:pPr>
              <w:rPr>
                <w:b/>
                <w:bCs/>
                <w:color w:val="FF0000"/>
                <w:sz w:val="24"/>
                <w:szCs w:val="24"/>
              </w:rPr>
            </w:pPr>
            <w:r w:rsidRPr="00F12D69">
              <w:rPr>
                <w:b/>
                <w:bCs/>
              </w:rPr>
              <w:t>Date the case first had one or more COVID-19 symptoms:</w:t>
            </w:r>
          </w:p>
        </w:tc>
        <w:tc>
          <w:tcPr>
            <w:tcW w:w="2337" w:type="dxa"/>
            <w:gridSpan w:val="2"/>
          </w:tcPr>
          <w:p w14:paraId="708C1552" w14:textId="77777777" w:rsidR="00F12D69" w:rsidRPr="00F12D69" w:rsidRDefault="00F12D69" w:rsidP="00AA7378">
            <w:pPr>
              <w:rPr>
                <w:b/>
                <w:bCs/>
                <w:color w:val="FF0000"/>
                <w:sz w:val="24"/>
                <w:szCs w:val="24"/>
              </w:rPr>
            </w:pPr>
          </w:p>
        </w:tc>
        <w:tc>
          <w:tcPr>
            <w:tcW w:w="2338" w:type="dxa"/>
            <w:gridSpan w:val="2"/>
          </w:tcPr>
          <w:p w14:paraId="491AF0B9" w14:textId="362AB435" w:rsidR="00F12D69" w:rsidRPr="00F12D69" w:rsidRDefault="00F12D69" w:rsidP="00AA7378">
            <w:pPr>
              <w:rPr>
                <w:b/>
                <w:bCs/>
                <w:color w:val="FF0000"/>
                <w:sz w:val="24"/>
                <w:szCs w:val="24"/>
              </w:rPr>
            </w:pPr>
            <w:r w:rsidRPr="00F12D69">
              <w:rPr>
                <w:b/>
                <w:bCs/>
              </w:rPr>
              <w:t>Information received regarding COVID-19 test results and onset of symptoms (attach documentation):</w:t>
            </w:r>
          </w:p>
        </w:tc>
        <w:tc>
          <w:tcPr>
            <w:tcW w:w="2338" w:type="dxa"/>
          </w:tcPr>
          <w:p w14:paraId="2991CA17" w14:textId="77777777" w:rsidR="00F12D69" w:rsidRPr="00F12D69" w:rsidRDefault="00F12D69" w:rsidP="00AA7378">
            <w:pPr>
              <w:rPr>
                <w:b/>
                <w:bCs/>
                <w:color w:val="FF0000"/>
                <w:sz w:val="24"/>
                <w:szCs w:val="24"/>
              </w:rPr>
            </w:pPr>
          </w:p>
        </w:tc>
      </w:tr>
      <w:tr w:rsidR="00F12D69" w14:paraId="406362F0" w14:textId="77777777" w:rsidTr="00F12D69">
        <w:tc>
          <w:tcPr>
            <w:tcW w:w="2337" w:type="dxa"/>
          </w:tcPr>
          <w:p w14:paraId="56156F04" w14:textId="7CC4CD5A" w:rsidR="00F12D69" w:rsidRPr="00F12D69" w:rsidRDefault="00F12D69" w:rsidP="00AA7378">
            <w:pPr>
              <w:rPr>
                <w:b/>
                <w:bCs/>
                <w:color w:val="FF0000"/>
                <w:sz w:val="24"/>
                <w:szCs w:val="24"/>
              </w:rPr>
            </w:pPr>
            <w:r w:rsidRPr="00F12D69">
              <w:rPr>
                <w:b/>
                <w:bCs/>
              </w:rPr>
              <w:t>Results of the evaluation of the COVID-19 case and all locations at the workplace that may have been visited by the COVID-19 case during the high-risk exposure period, and who may have been exposed (attach additional information):</w:t>
            </w:r>
          </w:p>
        </w:tc>
        <w:tc>
          <w:tcPr>
            <w:tcW w:w="2337" w:type="dxa"/>
            <w:gridSpan w:val="2"/>
          </w:tcPr>
          <w:p w14:paraId="0F50DDE6" w14:textId="77777777" w:rsidR="00F12D69" w:rsidRPr="00F12D69" w:rsidRDefault="00F12D69" w:rsidP="00AA7378">
            <w:pPr>
              <w:rPr>
                <w:b/>
                <w:bCs/>
                <w:color w:val="FF0000"/>
                <w:sz w:val="24"/>
                <w:szCs w:val="24"/>
              </w:rPr>
            </w:pPr>
          </w:p>
        </w:tc>
        <w:tc>
          <w:tcPr>
            <w:tcW w:w="2338" w:type="dxa"/>
            <w:gridSpan w:val="2"/>
          </w:tcPr>
          <w:p w14:paraId="2C5D742F" w14:textId="77777777" w:rsidR="00F12D69" w:rsidRPr="00F12D69" w:rsidRDefault="00F12D69" w:rsidP="00AA7378">
            <w:pPr>
              <w:rPr>
                <w:b/>
                <w:bCs/>
                <w:color w:val="FF0000"/>
                <w:sz w:val="24"/>
                <w:szCs w:val="24"/>
              </w:rPr>
            </w:pPr>
          </w:p>
        </w:tc>
        <w:tc>
          <w:tcPr>
            <w:tcW w:w="2338" w:type="dxa"/>
          </w:tcPr>
          <w:p w14:paraId="183EE852" w14:textId="77777777" w:rsidR="00F12D69" w:rsidRPr="00F12D69" w:rsidRDefault="00F12D69" w:rsidP="00AA7378">
            <w:pPr>
              <w:rPr>
                <w:b/>
                <w:bCs/>
                <w:color w:val="FF0000"/>
                <w:sz w:val="24"/>
                <w:szCs w:val="24"/>
              </w:rPr>
            </w:pPr>
          </w:p>
        </w:tc>
      </w:tr>
      <w:tr w:rsidR="00F12D69" w14:paraId="4339DD89" w14:textId="77777777" w:rsidTr="00F12D69">
        <w:tc>
          <w:tcPr>
            <w:tcW w:w="9350" w:type="dxa"/>
            <w:gridSpan w:val="6"/>
          </w:tcPr>
          <w:p w14:paraId="4E7A41C4" w14:textId="308AADD6" w:rsidR="00F12D69" w:rsidRPr="00F12D69" w:rsidRDefault="00F12D69" w:rsidP="00AA7378">
            <w:pPr>
              <w:rPr>
                <w:b/>
                <w:bCs/>
                <w:color w:val="FF0000"/>
                <w:sz w:val="24"/>
                <w:szCs w:val="24"/>
              </w:rPr>
            </w:pPr>
            <w:r w:rsidRPr="00F12D69">
              <w:rPr>
                <w:b/>
                <w:bCs/>
              </w:rPr>
              <w:lastRenderedPageBreak/>
              <w:t>Notice given (within one business day, in a way that does not reveal any personal identifying information of the COVID-19 case) of the potential COVID-19 exposure to:</w:t>
            </w:r>
          </w:p>
        </w:tc>
      </w:tr>
      <w:tr w:rsidR="00F12D69" w:rsidRPr="005642FB" w14:paraId="38F20A8A" w14:textId="77777777" w:rsidTr="00F12D69">
        <w:tc>
          <w:tcPr>
            <w:tcW w:w="3116" w:type="dxa"/>
            <w:gridSpan w:val="2"/>
          </w:tcPr>
          <w:p w14:paraId="7CBA5055" w14:textId="5D7843D0" w:rsidR="00F12D69" w:rsidRPr="005642FB" w:rsidRDefault="005642FB" w:rsidP="00AA7378">
            <w:pPr>
              <w:rPr>
                <w:b/>
                <w:bCs/>
                <w:color w:val="FF0000"/>
                <w:sz w:val="24"/>
                <w:szCs w:val="24"/>
              </w:rPr>
            </w:pPr>
            <w:r w:rsidRPr="005642FB">
              <w:rPr>
                <w:b/>
                <w:bCs/>
              </w:rPr>
              <w:t>All employees who may have had COVID19 exposure and their authorized representatives.</w:t>
            </w:r>
          </w:p>
        </w:tc>
        <w:tc>
          <w:tcPr>
            <w:tcW w:w="3117" w:type="dxa"/>
            <w:gridSpan w:val="2"/>
          </w:tcPr>
          <w:p w14:paraId="12A8C298" w14:textId="744274FB" w:rsidR="00F12D69" w:rsidRPr="005642FB" w:rsidRDefault="005642FB" w:rsidP="00AA7378">
            <w:pPr>
              <w:rPr>
                <w:b/>
                <w:bCs/>
                <w:color w:val="FF0000"/>
                <w:sz w:val="24"/>
                <w:szCs w:val="24"/>
              </w:rPr>
            </w:pPr>
            <w:r w:rsidRPr="005642FB">
              <w:rPr>
                <w:b/>
                <w:bCs/>
              </w:rPr>
              <w:t>Date:</w:t>
            </w:r>
          </w:p>
        </w:tc>
        <w:tc>
          <w:tcPr>
            <w:tcW w:w="3117" w:type="dxa"/>
            <w:gridSpan w:val="2"/>
          </w:tcPr>
          <w:p w14:paraId="6F3E027B" w14:textId="77777777" w:rsidR="00F12D69" w:rsidRPr="005642FB" w:rsidRDefault="00F12D69" w:rsidP="00AA7378">
            <w:pPr>
              <w:rPr>
                <w:b/>
                <w:bCs/>
                <w:color w:val="FF0000"/>
                <w:sz w:val="24"/>
                <w:szCs w:val="24"/>
              </w:rPr>
            </w:pPr>
          </w:p>
        </w:tc>
      </w:tr>
      <w:tr w:rsidR="005642FB" w:rsidRPr="005642FB" w14:paraId="021C6D17" w14:textId="77777777" w:rsidTr="00F12D69">
        <w:tc>
          <w:tcPr>
            <w:tcW w:w="3116" w:type="dxa"/>
            <w:gridSpan w:val="2"/>
          </w:tcPr>
          <w:p w14:paraId="48B8C45A" w14:textId="77777777" w:rsidR="005642FB" w:rsidRPr="005642FB" w:rsidRDefault="005642FB" w:rsidP="00AA7378">
            <w:pPr>
              <w:rPr>
                <w:b/>
                <w:bCs/>
              </w:rPr>
            </w:pPr>
          </w:p>
        </w:tc>
        <w:tc>
          <w:tcPr>
            <w:tcW w:w="3117" w:type="dxa"/>
            <w:gridSpan w:val="2"/>
          </w:tcPr>
          <w:p w14:paraId="73517D1F" w14:textId="6E154BAD" w:rsidR="005642FB" w:rsidRPr="005642FB" w:rsidRDefault="005642FB" w:rsidP="00AA7378">
            <w:pPr>
              <w:rPr>
                <w:b/>
                <w:bCs/>
              </w:rPr>
            </w:pPr>
            <w:r w:rsidRPr="005642FB">
              <w:rPr>
                <w:b/>
                <w:bCs/>
              </w:rPr>
              <w:t>Names of employees that were notified:</w:t>
            </w:r>
          </w:p>
        </w:tc>
        <w:tc>
          <w:tcPr>
            <w:tcW w:w="3117" w:type="dxa"/>
            <w:gridSpan w:val="2"/>
          </w:tcPr>
          <w:p w14:paraId="1839F298" w14:textId="77777777" w:rsidR="005642FB" w:rsidRPr="005642FB" w:rsidRDefault="005642FB" w:rsidP="00AA7378">
            <w:pPr>
              <w:rPr>
                <w:b/>
                <w:bCs/>
                <w:color w:val="FF0000"/>
                <w:sz w:val="24"/>
                <w:szCs w:val="24"/>
              </w:rPr>
            </w:pPr>
          </w:p>
        </w:tc>
      </w:tr>
      <w:tr w:rsidR="005642FB" w:rsidRPr="005642FB" w14:paraId="562B6D64" w14:textId="77777777" w:rsidTr="00F12D69">
        <w:tc>
          <w:tcPr>
            <w:tcW w:w="3116" w:type="dxa"/>
            <w:gridSpan w:val="2"/>
          </w:tcPr>
          <w:p w14:paraId="476B7253" w14:textId="58E4232F" w:rsidR="005642FB" w:rsidRPr="005642FB" w:rsidRDefault="005642FB" w:rsidP="00AA7378">
            <w:pPr>
              <w:rPr>
                <w:b/>
                <w:bCs/>
              </w:rPr>
            </w:pPr>
            <w:r w:rsidRPr="005642FB">
              <w:rPr>
                <w:b/>
                <w:bCs/>
              </w:rPr>
              <w:t>Independent contractors and other employers present at the workplace during the high-risk exposure period.</w:t>
            </w:r>
          </w:p>
        </w:tc>
        <w:tc>
          <w:tcPr>
            <w:tcW w:w="3117" w:type="dxa"/>
            <w:gridSpan w:val="2"/>
          </w:tcPr>
          <w:p w14:paraId="000DC5C1" w14:textId="7CA04E37" w:rsidR="005642FB" w:rsidRPr="005642FB" w:rsidRDefault="005642FB" w:rsidP="00AA7378">
            <w:pPr>
              <w:rPr>
                <w:b/>
                <w:bCs/>
              </w:rPr>
            </w:pPr>
            <w:r w:rsidRPr="005642FB">
              <w:rPr>
                <w:b/>
                <w:bCs/>
              </w:rPr>
              <w:t>Date:</w:t>
            </w:r>
          </w:p>
        </w:tc>
        <w:tc>
          <w:tcPr>
            <w:tcW w:w="3117" w:type="dxa"/>
            <w:gridSpan w:val="2"/>
          </w:tcPr>
          <w:p w14:paraId="2B682A4C" w14:textId="77777777" w:rsidR="005642FB" w:rsidRPr="005642FB" w:rsidRDefault="005642FB" w:rsidP="00AA7378">
            <w:pPr>
              <w:rPr>
                <w:b/>
                <w:bCs/>
                <w:color w:val="FF0000"/>
                <w:sz w:val="24"/>
                <w:szCs w:val="24"/>
              </w:rPr>
            </w:pPr>
          </w:p>
        </w:tc>
      </w:tr>
      <w:tr w:rsidR="005642FB" w:rsidRPr="005642FB" w14:paraId="5CCFCBF4" w14:textId="77777777" w:rsidTr="00F12D69">
        <w:tc>
          <w:tcPr>
            <w:tcW w:w="3116" w:type="dxa"/>
            <w:gridSpan w:val="2"/>
          </w:tcPr>
          <w:p w14:paraId="4763FE1F" w14:textId="77777777" w:rsidR="005642FB" w:rsidRPr="005642FB" w:rsidRDefault="005642FB" w:rsidP="00AA7378">
            <w:pPr>
              <w:rPr>
                <w:b/>
                <w:bCs/>
              </w:rPr>
            </w:pPr>
          </w:p>
        </w:tc>
        <w:tc>
          <w:tcPr>
            <w:tcW w:w="3117" w:type="dxa"/>
            <w:gridSpan w:val="2"/>
          </w:tcPr>
          <w:p w14:paraId="6218BBBC" w14:textId="5C892AF2" w:rsidR="005642FB" w:rsidRPr="005642FB" w:rsidRDefault="005642FB" w:rsidP="00AA7378">
            <w:pPr>
              <w:rPr>
                <w:b/>
                <w:bCs/>
              </w:rPr>
            </w:pPr>
            <w:r w:rsidRPr="005642FB">
              <w:rPr>
                <w:b/>
                <w:bCs/>
              </w:rPr>
              <w:t>Names of individuals that were notified:</w:t>
            </w:r>
          </w:p>
        </w:tc>
        <w:tc>
          <w:tcPr>
            <w:tcW w:w="3117" w:type="dxa"/>
            <w:gridSpan w:val="2"/>
          </w:tcPr>
          <w:p w14:paraId="69E6F848" w14:textId="77777777" w:rsidR="005642FB" w:rsidRPr="005642FB" w:rsidRDefault="005642FB" w:rsidP="00AA7378">
            <w:pPr>
              <w:rPr>
                <w:b/>
                <w:bCs/>
                <w:color w:val="FF0000"/>
                <w:sz w:val="24"/>
                <w:szCs w:val="24"/>
              </w:rPr>
            </w:pPr>
          </w:p>
        </w:tc>
      </w:tr>
      <w:tr w:rsidR="005642FB" w:rsidRPr="005642FB" w14:paraId="31D8E7D2" w14:textId="77777777" w:rsidTr="00F12D69">
        <w:tc>
          <w:tcPr>
            <w:tcW w:w="3116" w:type="dxa"/>
            <w:gridSpan w:val="2"/>
          </w:tcPr>
          <w:p w14:paraId="261CEE8A" w14:textId="77777777" w:rsidR="005642FB" w:rsidRPr="005642FB" w:rsidRDefault="005642FB" w:rsidP="00AA7378">
            <w:pPr>
              <w:rPr>
                <w:b/>
                <w:bCs/>
              </w:rPr>
            </w:pPr>
            <w:r w:rsidRPr="005642FB">
              <w:rPr>
                <w:b/>
                <w:bCs/>
              </w:rPr>
              <w:t>What were the workplace conditions that could have contributed to the risk of COVID-19 exposure?</w:t>
            </w:r>
          </w:p>
          <w:p w14:paraId="48280A0A" w14:textId="77777777" w:rsidR="005642FB" w:rsidRPr="005642FB" w:rsidRDefault="005642FB" w:rsidP="00AA7378">
            <w:pPr>
              <w:rPr>
                <w:b/>
                <w:bCs/>
              </w:rPr>
            </w:pPr>
          </w:p>
          <w:p w14:paraId="3B6BD901" w14:textId="77777777" w:rsidR="005642FB" w:rsidRPr="005642FB" w:rsidRDefault="005642FB" w:rsidP="00AA7378">
            <w:pPr>
              <w:rPr>
                <w:b/>
                <w:bCs/>
              </w:rPr>
            </w:pPr>
          </w:p>
          <w:p w14:paraId="083A79E3" w14:textId="77777777" w:rsidR="005642FB" w:rsidRPr="005642FB" w:rsidRDefault="005642FB" w:rsidP="00AA7378">
            <w:pPr>
              <w:rPr>
                <w:b/>
                <w:bCs/>
              </w:rPr>
            </w:pPr>
          </w:p>
          <w:p w14:paraId="55856935" w14:textId="77777777" w:rsidR="005642FB" w:rsidRPr="005642FB" w:rsidRDefault="005642FB" w:rsidP="00AA7378">
            <w:pPr>
              <w:rPr>
                <w:b/>
                <w:bCs/>
              </w:rPr>
            </w:pPr>
          </w:p>
          <w:p w14:paraId="074049A3" w14:textId="77777777" w:rsidR="005642FB" w:rsidRPr="005642FB" w:rsidRDefault="005642FB" w:rsidP="00AA7378">
            <w:pPr>
              <w:rPr>
                <w:b/>
                <w:bCs/>
              </w:rPr>
            </w:pPr>
          </w:p>
          <w:p w14:paraId="1B96A863" w14:textId="77777777" w:rsidR="005642FB" w:rsidRPr="005642FB" w:rsidRDefault="005642FB" w:rsidP="00AA7378">
            <w:pPr>
              <w:rPr>
                <w:b/>
                <w:bCs/>
              </w:rPr>
            </w:pPr>
          </w:p>
          <w:p w14:paraId="454DB328" w14:textId="77777777" w:rsidR="005642FB" w:rsidRPr="005642FB" w:rsidRDefault="005642FB" w:rsidP="00AA7378">
            <w:pPr>
              <w:rPr>
                <w:b/>
                <w:bCs/>
              </w:rPr>
            </w:pPr>
          </w:p>
          <w:p w14:paraId="0E4C324B" w14:textId="77777777" w:rsidR="005642FB" w:rsidRPr="005642FB" w:rsidRDefault="005642FB" w:rsidP="00AA7378">
            <w:pPr>
              <w:rPr>
                <w:b/>
                <w:bCs/>
              </w:rPr>
            </w:pPr>
          </w:p>
          <w:p w14:paraId="4C069C8C" w14:textId="77777777" w:rsidR="005642FB" w:rsidRPr="005642FB" w:rsidRDefault="005642FB" w:rsidP="00AA7378">
            <w:pPr>
              <w:rPr>
                <w:b/>
                <w:bCs/>
              </w:rPr>
            </w:pPr>
          </w:p>
          <w:p w14:paraId="73099BE7" w14:textId="77777777" w:rsidR="005642FB" w:rsidRPr="005642FB" w:rsidRDefault="005642FB" w:rsidP="00AA7378">
            <w:pPr>
              <w:rPr>
                <w:b/>
                <w:bCs/>
              </w:rPr>
            </w:pPr>
          </w:p>
          <w:p w14:paraId="19F9E4F6" w14:textId="77777777" w:rsidR="005642FB" w:rsidRPr="005642FB" w:rsidRDefault="005642FB" w:rsidP="00AA7378">
            <w:pPr>
              <w:rPr>
                <w:b/>
                <w:bCs/>
              </w:rPr>
            </w:pPr>
          </w:p>
          <w:p w14:paraId="5960BE3F" w14:textId="77777777" w:rsidR="005642FB" w:rsidRPr="005642FB" w:rsidRDefault="005642FB" w:rsidP="00AA7378">
            <w:pPr>
              <w:rPr>
                <w:b/>
                <w:bCs/>
              </w:rPr>
            </w:pPr>
          </w:p>
          <w:p w14:paraId="1F6CBF3B" w14:textId="77777777" w:rsidR="005642FB" w:rsidRPr="005642FB" w:rsidRDefault="005642FB" w:rsidP="00AA7378">
            <w:pPr>
              <w:rPr>
                <w:b/>
                <w:bCs/>
              </w:rPr>
            </w:pPr>
          </w:p>
          <w:p w14:paraId="1F22646F" w14:textId="77777777" w:rsidR="005642FB" w:rsidRPr="005642FB" w:rsidRDefault="005642FB" w:rsidP="00AA7378">
            <w:pPr>
              <w:rPr>
                <w:b/>
                <w:bCs/>
              </w:rPr>
            </w:pPr>
          </w:p>
          <w:p w14:paraId="437955CC" w14:textId="77777777" w:rsidR="005642FB" w:rsidRPr="005642FB" w:rsidRDefault="005642FB" w:rsidP="00AA7378">
            <w:pPr>
              <w:rPr>
                <w:b/>
                <w:bCs/>
              </w:rPr>
            </w:pPr>
          </w:p>
          <w:p w14:paraId="647C1C58" w14:textId="77777777" w:rsidR="005642FB" w:rsidRPr="005642FB" w:rsidRDefault="005642FB" w:rsidP="00AA7378">
            <w:pPr>
              <w:rPr>
                <w:b/>
                <w:bCs/>
              </w:rPr>
            </w:pPr>
          </w:p>
          <w:p w14:paraId="3EC3ED74" w14:textId="77777777" w:rsidR="005642FB" w:rsidRPr="005642FB" w:rsidRDefault="005642FB" w:rsidP="00AA7378">
            <w:pPr>
              <w:rPr>
                <w:b/>
                <w:bCs/>
              </w:rPr>
            </w:pPr>
          </w:p>
          <w:p w14:paraId="3153C327" w14:textId="77777777" w:rsidR="005642FB" w:rsidRPr="005642FB" w:rsidRDefault="005642FB" w:rsidP="00AA7378">
            <w:pPr>
              <w:rPr>
                <w:b/>
                <w:bCs/>
              </w:rPr>
            </w:pPr>
          </w:p>
          <w:p w14:paraId="434182F4" w14:textId="77777777" w:rsidR="005642FB" w:rsidRPr="005642FB" w:rsidRDefault="005642FB" w:rsidP="00AA7378">
            <w:pPr>
              <w:rPr>
                <w:b/>
                <w:bCs/>
              </w:rPr>
            </w:pPr>
          </w:p>
          <w:p w14:paraId="7C62C6E7" w14:textId="77777777" w:rsidR="005642FB" w:rsidRPr="005642FB" w:rsidRDefault="005642FB" w:rsidP="00AA7378">
            <w:pPr>
              <w:rPr>
                <w:b/>
                <w:bCs/>
              </w:rPr>
            </w:pPr>
          </w:p>
          <w:p w14:paraId="5B7F1F2A" w14:textId="77777777" w:rsidR="005642FB" w:rsidRPr="005642FB" w:rsidRDefault="005642FB" w:rsidP="00AA7378">
            <w:pPr>
              <w:rPr>
                <w:b/>
                <w:bCs/>
              </w:rPr>
            </w:pPr>
          </w:p>
          <w:p w14:paraId="1BC206E9" w14:textId="77777777" w:rsidR="005642FB" w:rsidRPr="005642FB" w:rsidRDefault="005642FB" w:rsidP="00AA7378">
            <w:pPr>
              <w:rPr>
                <w:b/>
                <w:bCs/>
              </w:rPr>
            </w:pPr>
          </w:p>
          <w:p w14:paraId="11880813" w14:textId="77777777" w:rsidR="005642FB" w:rsidRPr="005642FB" w:rsidRDefault="005642FB" w:rsidP="00AA7378">
            <w:pPr>
              <w:rPr>
                <w:b/>
                <w:bCs/>
              </w:rPr>
            </w:pPr>
          </w:p>
          <w:p w14:paraId="681180FA" w14:textId="77777777" w:rsidR="005642FB" w:rsidRPr="005642FB" w:rsidRDefault="005642FB" w:rsidP="00AA7378">
            <w:pPr>
              <w:rPr>
                <w:b/>
                <w:bCs/>
              </w:rPr>
            </w:pPr>
          </w:p>
          <w:p w14:paraId="6E5CE4C8" w14:textId="2AAA732E" w:rsidR="005642FB" w:rsidRPr="005642FB" w:rsidRDefault="005642FB" w:rsidP="00AA7378">
            <w:pPr>
              <w:rPr>
                <w:b/>
                <w:bCs/>
              </w:rPr>
            </w:pPr>
          </w:p>
        </w:tc>
        <w:tc>
          <w:tcPr>
            <w:tcW w:w="3117" w:type="dxa"/>
            <w:gridSpan w:val="2"/>
          </w:tcPr>
          <w:p w14:paraId="7CC1C48A" w14:textId="77777777" w:rsidR="005642FB" w:rsidRPr="005642FB" w:rsidRDefault="005642FB" w:rsidP="00AA7378">
            <w:pPr>
              <w:rPr>
                <w:b/>
                <w:bCs/>
              </w:rPr>
            </w:pPr>
          </w:p>
        </w:tc>
        <w:tc>
          <w:tcPr>
            <w:tcW w:w="3117" w:type="dxa"/>
            <w:gridSpan w:val="2"/>
          </w:tcPr>
          <w:p w14:paraId="309DD3F3" w14:textId="3CD8768E" w:rsidR="005642FB" w:rsidRPr="005642FB" w:rsidRDefault="005642FB" w:rsidP="00AA7378">
            <w:pPr>
              <w:rPr>
                <w:b/>
                <w:bCs/>
                <w:color w:val="FF0000"/>
                <w:sz w:val="24"/>
                <w:szCs w:val="24"/>
              </w:rPr>
            </w:pPr>
            <w:r w:rsidRPr="005642FB">
              <w:rPr>
                <w:b/>
                <w:bCs/>
              </w:rPr>
              <w:t>What could be done to reduce exposure to COVID-19?</w:t>
            </w:r>
          </w:p>
        </w:tc>
      </w:tr>
      <w:tr w:rsidR="005642FB" w:rsidRPr="005642FB" w14:paraId="272508CE" w14:textId="77777777" w:rsidTr="00F12D69">
        <w:tc>
          <w:tcPr>
            <w:tcW w:w="3116" w:type="dxa"/>
            <w:gridSpan w:val="2"/>
          </w:tcPr>
          <w:p w14:paraId="3F2AD74E" w14:textId="58516488" w:rsidR="005642FB" w:rsidRPr="005642FB" w:rsidRDefault="005642FB" w:rsidP="005642FB">
            <w:pPr>
              <w:rPr>
                <w:b/>
                <w:bCs/>
              </w:rPr>
            </w:pPr>
            <w:r w:rsidRPr="005642FB">
              <w:rPr>
                <w:b/>
                <w:bCs/>
              </w:rPr>
              <w:t>Was local health department notified?</w:t>
            </w:r>
          </w:p>
        </w:tc>
        <w:tc>
          <w:tcPr>
            <w:tcW w:w="3117" w:type="dxa"/>
            <w:gridSpan w:val="2"/>
          </w:tcPr>
          <w:p w14:paraId="6992AB9E" w14:textId="77777777" w:rsidR="005642FB" w:rsidRPr="005642FB" w:rsidRDefault="005642FB" w:rsidP="00AA7378">
            <w:pPr>
              <w:rPr>
                <w:b/>
                <w:bCs/>
              </w:rPr>
            </w:pPr>
          </w:p>
        </w:tc>
        <w:tc>
          <w:tcPr>
            <w:tcW w:w="3117" w:type="dxa"/>
            <w:gridSpan w:val="2"/>
          </w:tcPr>
          <w:p w14:paraId="3ACEB5E6" w14:textId="138C6B09" w:rsidR="005642FB" w:rsidRPr="005642FB" w:rsidRDefault="005642FB" w:rsidP="005642FB">
            <w:pPr>
              <w:rPr>
                <w:b/>
                <w:bCs/>
              </w:rPr>
            </w:pPr>
            <w:r w:rsidRPr="005642FB">
              <w:rPr>
                <w:b/>
                <w:bCs/>
              </w:rPr>
              <w:t>Date:</w:t>
            </w:r>
          </w:p>
        </w:tc>
      </w:tr>
    </w:tbl>
    <w:p w14:paraId="3FF81A04" w14:textId="32A196B8" w:rsidR="00F12D69" w:rsidRPr="005642FB" w:rsidRDefault="005642FB" w:rsidP="00AA7378">
      <w:pPr>
        <w:rPr>
          <w:sz w:val="24"/>
          <w:szCs w:val="24"/>
        </w:rPr>
      </w:pPr>
      <w:r>
        <w:rPr>
          <w:b/>
          <w:bCs/>
          <w:sz w:val="24"/>
          <w:szCs w:val="24"/>
        </w:rPr>
        <w:t>*</w:t>
      </w:r>
      <w:r>
        <w:rPr>
          <w:sz w:val="24"/>
          <w:szCs w:val="24"/>
        </w:rPr>
        <w:t>Should an employer be made aware of a non-employee infection source COVID-19 status.</w:t>
      </w:r>
    </w:p>
    <w:p w14:paraId="2FD081D2" w14:textId="6D1133FF" w:rsidR="00F12D69" w:rsidRPr="005642FB" w:rsidRDefault="00F12D69" w:rsidP="00AA7378">
      <w:pPr>
        <w:rPr>
          <w:b/>
          <w:bCs/>
          <w:sz w:val="24"/>
          <w:szCs w:val="24"/>
        </w:rPr>
      </w:pPr>
    </w:p>
    <w:p w14:paraId="7BE87FF1" w14:textId="0DA349CD" w:rsidR="005642FB" w:rsidRDefault="005642FB" w:rsidP="00AA7378">
      <w:pPr>
        <w:rPr>
          <w:b/>
          <w:bCs/>
          <w:sz w:val="28"/>
          <w:szCs w:val="28"/>
        </w:rPr>
      </w:pPr>
      <w:r w:rsidRPr="005642FB">
        <w:rPr>
          <w:b/>
          <w:bCs/>
          <w:sz w:val="28"/>
          <w:szCs w:val="28"/>
        </w:rPr>
        <w:lastRenderedPageBreak/>
        <w:t>Appendix D: COVID-19 Training Roster</w:t>
      </w:r>
    </w:p>
    <w:p w14:paraId="4C52EBC7" w14:textId="77777777" w:rsidR="00297A39" w:rsidRPr="005642FB" w:rsidRDefault="00297A39" w:rsidP="00AA7378">
      <w:pPr>
        <w:rPr>
          <w:b/>
          <w:bCs/>
          <w:sz w:val="28"/>
          <w:szCs w:val="28"/>
        </w:rPr>
      </w:pPr>
    </w:p>
    <w:p w14:paraId="4804AE41" w14:textId="63B1716C" w:rsidR="00F12D69" w:rsidRDefault="005642FB" w:rsidP="00AA7378">
      <w:pPr>
        <w:rPr>
          <w:b/>
          <w:bCs/>
          <w:sz w:val="24"/>
          <w:szCs w:val="24"/>
        </w:rPr>
      </w:pPr>
      <w:r w:rsidRPr="005642FB">
        <w:rPr>
          <w:b/>
          <w:bCs/>
          <w:sz w:val="24"/>
          <w:szCs w:val="24"/>
        </w:rPr>
        <w:t xml:space="preserve"> Person that conducted the training:</w:t>
      </w:r>
      <w:r w:rsidRPr="005642FB">
        <w:rPr>
          <w:b/>
          <w:bCs/>
          <w:sz w:val="24"/>
          <w:szCs w:val="24"/>
        </w:rPr>
        <w:tab/>
      </w:r>
      <w:r w:rsidRPr="005642FB">
        <w:rPr>
          <w:b/>
          <w:bCs/>
          <w:sz w:val="24"/>
          <w:szCs w:val="24"/>
        </w:rPr>
        <w:tab/>
      </w:r>
      <w:r>
        <w:tab/>
      </w:r>
      <w:r>
        <w:tab/>
      </w:r>
      <w:r w:rsidRPr="005642FB">
        <w:rPr>
          <w:b/>
          <w:bCs/>
          <w:sz w:val="24"/>
          <w:szCs w:val="24"/>
        </w:rPr>
        <w:t>Date:</w:t>
      </w:r>
    </w:p>
    <w:tbl>
      <w:tblPr>
        <w:tblStyle w:val="TableGrid"/>
        <w:tblW w:w="0" w:type="auto"/>
        <w:tblLook w:val="04A0" w:firstRow="1" w:lastRow="0" w:firstColumn="1" w:lastColumn="0" w:noHBand="0" w:noVBand="1"/>
      </w:tblPr>
      <w:tblGrid>
        <w:gridCol w:w="4675"/>
        <w:gridCol w:w="4675"/>
      </w:tblGrid>
      <w:tr w:rsidR="005642FB" w14:paraId="0B560906" w14:textId="77777777" w:rsidTr="005642FB">
        <w:tc>
          <w:tcPr>
            <w:tcW w:w="4675" w:type="dxa"/>
          </w:tcPr>
          <w:p w14:paraId="0ECADBC6" w14:textId="5C902443" w:rsidR="005642FB" w:rsidRPr="005642FB" w:rsidRDefault="005642FB" w:rsidP="005642FB">
            <w:pPr>
              <w:jc w:val="center"/>
              <w:rPr>
                <w:b/>
                <w:bCs/>
                <w:sz w:val="28"/>
                <w:szCs w:val="28"/>
              </w:rPr>
            </w:pPr>
            <w:r w:rsidRPr="005642FB">
              <w:rPr>
                <w:b/>
                <w:bCs/>
                <w:sz w:val="28"/>
                <w:szCs w:val="28"/>
              </w:rPr>
              <w:t>Employee Name</w:t>
            </w:r>
          </w:p>
        </w:tc>
        <w:tc>
          <w:tcPr>
            <w:tcW w:w="4675" w:type="dxa"/>
          </w:tcPr>
          <w:p w14:paraId="175DFA3F" w14:textId="5D5EC3B9" w:rsidR="005642FB" w:rsidRPr="005642FB" w:rsidRDefault="005642FB" w:rsidP="005642FB">
            <w:pPr>
              <w:jc w:val="center"/>
              <w:rPr>
                <w:b/>
                <w:bCs/>
                <w:sz w:val="28"/>
                <w:szCs w:val="28"/>
              </w:rPr>
            </w:pPr>
            <w:r w:rsidRPr="005642FB">
              <w:rPr>
                <w:b/>
                <w:bCs/>
                <w:sz w:val="28"/>
                <w:szCs w:val="28"/>
              </w:rPr>
              <w:t>Signature</w:t>
            </w:r>
          </w:p>
        </w:tc>
      </w:tr>
      <w:tr w:rsidR="005642FB" w14:paraId="5734B60E" w14:textId="77777777" w:rsidTr="005642FB">
        <w:tc>
          <w:tcPr>
            <w:tcW w:w="4675" w:type="dxa"/>
          </w:tcPr>
          <w:p w14:paraId="731466E4" w14:textId="77777777" w:rsidR="005642FB" w:rsidRDefault="005642FB" w:rsidP="00AA7378">
            <w:pPr>
              <w:rPr>
                <w:sz w:val="24"/>
                <w:szCs w:val="24"/>
              </w:rPr>
            </w:pPr>
            <w:r w:rsidRPr="005642FB">
              <w:rPr>
                <w:sz w:val="24"/>
                <w:szCs w:val="24"/>
              </w:rPr>
              <w:t>Tina Johnson</w:t>
            </w:r>
          </w:p>
          <w:p w14:paraId="7EA4DF40" w14:textId="14AE0577" w:rsidR="00297A39" w:rsidRPr="005642FB" w:rsidRDefault="00297A39" w:rsidP="00AA7378">
            <w:pPr>
              <w:rPr>
                <w:sz w:val="24"/>
                <w:szCs w:val="24"/>
              </w:rPr>
            </w:pPr>
          </w:p>
        </w:tc>
        <w:tc>
          <w:tcPr>
            <w:tcW w:w="4675" w:type="dxa"/>
          </w:tcPr>
          <w:p w14:paraId="1615A3AC" w14:textId="77777777" w:rsidR="005642FB" w:rsidRDefault="005642FB" w:rsidP="00AA7378">
            <w:pPr>
              <w:rPr>
                <w:b/>
                <w:bCs/>
                <w:sz w:val="24"/>
                <w:szCs w:val="24"/>
              </w:rPr>
            </w:pPr>
          </w:p>
        </w:tc>
      </w:tr>
      <w:tr w:rsidR="005642FB" w14:paraId="777C2E31" w14:textId="77777777" w:rsidTr="005642FB">
        <w:tc>
          <w:tcPr>
            <w:tcW w:w="4675" w:type="dxa"/>
          </w:tcPr>
          <w:p w14:paraId="702D4B48" w14:textId="77777777" w:rsidR="005642FB" w:rsidRDefault="005642FB" w:rsidP="00AA7378">
            <w:pPr>
              <w:rPr>
                <w:sz w:val="24"/>
                <w:szCs w:val="24"/>
              </w:rPr>
            </w:pPr>
            <w:r w:rsidRPr="00297A39">
              <w:rPr>
                <w:sz w:val="24"/>
                <w:szCs w:val="24"/>
              </w:rPr>
              <w:t>Lilian Rosa</w:t>
            </w:r>
          </w:p>
          <w:p w14:paraId="1C39163F" w14:textId="7984A14F" w:rsidR="00297A39" w:rsidRPr="00297A39" w:rsidRDefault="00297A39" w:rsidP="00AA7378">
            <w:pPr>
              <w:rPr>
                <w:sz w:val="24"/>
                <w:szCs w:val="24"/>
              </w:rPr>
            </w:pPr>
          </w:p>
        </w:tc>
        <w:tc>
          <w:tcPr>
            <w:tcW w:w="4675" w:type="dxa"/>
          </w:tcPr>
          <w:p w14:paraId="55173C96" w14:textId="77777777" w:rsidR="005642FB" w:rsidRDefault="005642FB" w:rsidP="00AA7378">
            <w:pPr>
              <w:rPr>
                <w:b/>
                <w:bCs/>
                <w:sz w:val="24"/>
                <w:szCs w:val="24"/>
              </w:rPr>
            </w:pPr>
          </w:p>
        </w:tc>
      </w:tr>
      <w:tr w:rsidR="005642FB" w14:paraId="29141AB8" w14:textId="77777777" w:rsidTr="005642FB">
        <w:tc>
          <w:tcPr>
            <w:tcW w:w="4675" w:type="dxa"/>
          </w:tcPr>
          <w:p w14:paraId="7E7D69E4" w14:textId="77777777" w:rsidR="005642FB" w:rsidRDefault="005642FB" w:rsidP="00AA7378">
            <w:pPr>
              <w:rPr>
                <w:sz w:val="24"/>
                <w:szCs w:val="24"/>
              </w:rPr>
            </w:pPr>
            <w:r w:rsidRPr="00297A39">
              <w:rPr>
                <w:sz w:val="24"/>
                <w:szCs w:val="24"/>
              </w:rPr>
              <w:t>Sara Vargas</w:t>
            </w:r>
          </w:p>
          <w:p w14:paraId="7204F69F" w14:textId="70BC2FA9" w:rsidR="00297A39" w:rsidRPr="00297A39" w:rsidRDefault="00297A39" w:rsidP="00AA7378">
            <w:pPr>
              <w:rPr>
                <w:sz w:val="24"/>
                <w:szCs w:val="24"/>
              </w:rPr>
            </w:pPr>
          </w:p>
        </w:tc>
        <w:tc>
          <w:tcPr>
            <w:tcW w:w="4675" w:type="dxa"/>
          </w:tcPr>
          <w:p w14:paraId="43763676" w14:textId="77777777" w:rsidR="005642FB" w:rsidRDefault="005642FB" w:rsidP="00AA7378">
            <w:pPr>
              <w:rPr>
                <w:b/>
                <w:bCs/>
                <w:sz w:val="24"/>
                <w:szCs w:val="24"/>
              </w:rPr>
            </w:pPr>
          </w:p>
        </w:tc>
      </w:tr>
      <w:tr w:rsidR="005642FB" w14:paraId="354C44B2" w14:textId="77777777" w:rsidTr="005642FB">
        <w:tc>
          <w:tcPr>
            <w:tcW w:w="4675" w:type="dxa"/>
          </w:tcPr>
          <w:p w14:paraId="384D2323" w14:textId="77777777" w:rsidR="005642FB" w:rsidRDefault="005642FB" w:rsidP="00AA7378">
            <w:pPr>
              <w:rPr>
                <w:sz w:val="24"/>
                <w:szCs w:val="24"/>
              </w:rPr>
            </w:pPr>
            <w:r w:rsidRPr="00297A39">
              <w:rPr>
                <w:sz w:val="24"/>
                <w:szCs w:val="24"/>
              </w:rPr>
              <w:t>Leticia Cardenas</w:t>
            </w:r>
          </w:p>
          <w:p w14:paraId="0351D41F" w14:textId="2C5447A4" w:rsidR="00297A39" w:rsidRPr="00297A39" w:rsidRDefault="00297A39" w:rsidP="00AA7378">
            <w:pPr>
              <w:rPr>
                <w:sz w:val="24"/>
                <w:szCs w:val="24"/>
              </w:rPr>
            </w:pPr>
          </w:p>
        </w:tc>
        <w:tc>
          <w:tcPr>
            <w:tcW w:w="4675" w:type="dxa"/>
          </w:tcPr>
          <w:p w14:paraId="7543637A" w14:textId="77777777" w:rsidR="005642FB" w:rsidRDefault="005642FB" w:rsidP="00AA7378">
            <w:pPr>
              <w:rPr>
                <w:b/>
                <w:bCs/>
                <w:sz w:val="24"/>
                <w:szCs w:val="24"/>
              </w:rPr>
            </w:pPr>
          </w:p>
        </w:tc>
      </w:tr>
      <w:tr w:rsidR="005642FB" w14:paraId="26062D89" w14:textId="77777777" w:rsidTr="005642FB">
        <w:tc>
          <w:tcPr>
            <w:tcW w:w="4675" w:type="dxa"/>
          </w:tcPr>
          <w:p w14:paraId="65D45EEF" w14:textId="77777777" w:rsidR="005642FB" w:rsidRDefault="005642FB" w:rsidP="00AA7378">
            <w:pPr>
              <w:rPr>
                <w:sz w:val="24"/>
                <w:szCs w:val="24"/>
              </w:rPr>
            </w:pPr>
            <w:r w:rsidRPr="00297A39">
              <w:rPr>
                <w:sz w:val="24"/>
                <w:szCs w:val="24"/>
              </w:rPr>
              <w:t>Sylvia Torres</w:t>
            </w:r>
          </w:p>
          <w:p w14:paraId="49F43781" w14:textId="0249D747" w:rsidR="00297A39" w:rsidRPr="00297A39" w:rsidRDefault="00297A39" w:rsidP="00AA7378">
            <w:pPr>
              <w:rPr>
                <w:sz w:val="24"/>
                <w:szCs w:val="24"/>
              </w:rPr>
            </w:pPr>
          </w:p>
        </w:tc>
        <w:tc>
          <w:tcPr>
            <w:tcW w:w="4675" w:type="dxa"/>
          </w:tcPr>
          <w:p w14:paraId="39023DB5" w14:textId="77777777" w:rsidR="005642FB" w:rsidRDefault="005642FB" w:rsidP="00AA7378">
            <w:pPr>
              <w:rPr>
                <w:b/>
                <w:bCs/>
                <w:sz w:val="24"/>
                <w:szCs w:val="24"/>
              </w:rPr>
            </w:pPr>
          </w:p>
        </w:tc>
      </w:tr>
      <w:tr w:rsidR="005642FB" w14:paraId="6420662C" w14:textId="77777777" w:rsidTr="005642FB">
        <w:tc>
          <w:tcPr>
            <w:tcW w:w="4675" w:type="dxa"/>
          </w:tcPr>
          <w:p w14:paraId="19839544" w14:textId="77777777" w:rsidR="005642FB" w:rsidRDefault="005642FB" w:rsidP="00AA7378">
            <w:pPr>
              <w:rPr>
                <w:sz w:val="24"/>
                <w:szCs w:val="24"/>
              </w:rPr>
            </w:pPr>
            <w:proofErr w:type="spellStart"/>
            <w:r w:rsidRPr="00297A39">
              <w:rPr>
                <w:sz w:val="24"/>
                <w:szCs w:val="24"/>
              </w:rPr>
              <w:t>Flozell</w:t>
            </w:r>
            <w:proofErr w:type="spellEnd"/>
            <w:r w:rsidRPr="00297A39">
              <w:rPr>
                <w:sz w:val="24"/>
                <w:szCs w:val="24"/>
              </w:rPr>
              <w:t xml:space="preserve"> Hays</w:t>
            </w:r>
          </w:p>
          <w:p w14:paraId="560DA002" w14:textId="1F4AF41C" w:rsidR="00297A39" w:rsidRPr="00297A39" w:rsidRDefault="00297A39" w:rsidP="00AA7378">
            <w:pPr>
              <w:rPr>
                <w:sz w:val="24"/>
                <w:szCs w:val="24"/>
              </w:rPr>
            </w:pPr>
          </w:p>
        </w:tc>
        <w:tc>
          <w:tcPr>
            <w:tcW w:w="4675" w:type="dxa"/>
          </w:tcPr>
          <w:p w14:paraId="63C05241" w14:textId="77777777" w:rsidR="005642FB" w:rsidRDefault="005642FB" w:rsidP="00AA7378">
            <w:pPr>
              <w:rPr>
                <w:b/>
                <w:bCs/>
                <w:sz w:val="24"/>
                <w:szCs w:val="24"/>
              </w:rPr>
            </w:pPr>
          </w:p>
        </w:tc>
      </w:tr>
      <w:tr w:rsidR="005642FB" w14:paraId="29557FA4" w14:textId="77777777" w:rsidTr="005642FB">
        <w:tc>
          <w:tcPr>
            <w:tcW w:w="4675" w:type="dxa"/>
          </w:tcPr>
          <w:p w14:paraId="30374B44" w14:textId="77777777" w:rsidR="005642FB" w:rsidRDefault="005642FB" w:rsidP="00AA7378">
            <w:pPr>
              <w:rPr>
                <w:sz w:val="24"/>
                <w:szCs w:val="24"/>
              </w:rPr>
            </w:pPr>
            <w:r w:rsidRPr="00297A39">
              <w:rPr>
                <w:sz w:val="24"/>
                <w:szCs w:val="24"/>
              </w:rPr>
              <w:t>Jessie Hays</w:t>
            </w:r>
          </w:p>
          <w:p w14:paraId="49FC88AA" w14:textId="680202EE" w:rsidR="00297A39" w:rsidRPr="00297A39" w:rsidRDefault="00297A39" w:rsidP="00AA7378">
            <w:pPr>
              <w:rPr>
                <w:sz w:val="24"/>
                <w:szCs w:val="24"/>
              </w:rPr>
            </w:pPr>
          </w:p>
        </w:tc>
        <w:tc>
          <w:tcPr>
            <w:tcW w:w="4675" w:type="dxa"/>
          </w:tcPr>
          <w:p w14:paraId="7813C410" w14:textId="77777777" w:rsidR="005642FB" w:rsidRDefault="005642FB" w:rsidP="00AA7378">
            <w:pPr>
              <w:rPr>
                <w:b/>
                <w:bCs/>
                <w:sz w:val="24"/>
                <w:szCs w:val="24"/>
              </w:rPr>
            </w:pPr>
          </w:p>
        </w:tc>
      </w:tr>
      <w:tr w:rsidR="005642FB" w14:paraId="0BD08033" w14:textId="77777777" w:rsidTr="005642FB">
        <w:tc>
          <w:tcPr>
            <w:tcW w:w="4675" w:type="dxa"/>
          </w:tcPr>
          <w:p w14:paraId="7C3BDF6A" w14:textId="77777777" w:rsidR="005642FB" w:rsidRDefault="005642FB" w:rsidP="00AA7378">
            <w:pPr>
              <w:rPr>
                <w:sz w:val="24"/>
                <w:szCs w:val="24"/>
              </w:rPr>
            </w:pPr>
            <w:r w:rsidRPr="00297A39">
              <w:rPr>
                <w:sz w:val="24"/>
                <w:szCs w:val="24"/>
              </w:rPr>
              <w:t>Maria Montoya</w:t>
            </w:r>
          </w:p>
          <w:p w14:paraId="500E8AB9" w14:textId="544F2B45" w:rsidR="00297A39" w:rsidRPr="00297A39" w:rsidRDefault="00297A39" w:rsidP="00AA7378">
            <w:pPr>
              <w:rPr>
                <w:sz w:val="24"/>
                <w:szCs w:val="24"/>
              </w:rPr>
            </w:pPr>
          </w:p>
        </w:tc>
        <w:tc>
          <w:tcPr>
            <w:tcW w:w="4675" w:type="dxa"/>
          </w:tcPr>
          <w:p w14:paraId="58ECB45F" w14:textId="77777777" w:rsidR="005642FB" w:rsidRDefault="005642FB" w:rsidP="00AA7378">
            <w:pPr>
              <w:rPr>
                <w:b/>
                <w:bCs/>
                <w:sz w:val="24"/>
                <w:szCs w:val="24"/>
              </w:rPr>
            </w:pPr>
          </w:p>
        </w:tc>
      </w:tr>
      <w:tr w:rsidR="005642FB" w14:paraId="02445F2E" w14:textId="77777777" w:rsidTr="005642FB">
        <w:tc>
          <w:tcPr>
            <w:tcW w:w="4675" w:type="dxa"/>
          </w:tcPr>
          <w:p w14:paraId="5A50B179" w14:textId="77777777" w:rsidR="005642FB" w:rsidRDefault="005642FB" w:rsidP="00AA7378">
            <w:pPr>
              <w:rPr>
                <w:sz w:val="24"/>
                <w:szCs w:val="24"/>
              </w:rPr>
            </w:pPr>
            <w:r w:rsidRPr="00297A39">
              <w:rPr>
                <w:sz w:val="24"/>
                <w:szCs w:val="24"/>
              </w:rPr>
              <w:t>Noemi Herrera- Jackson</w:t>
            </w:r>
          </w:p>
          <w:p w14:paraId="58D2D647" w14:textId="1FF6CE2F" w:rsidR="00297A39" w:rsidRPr="00297A39" w:rsidRDefault="00297A39" w:rsidP="00AA7378">
            <w:pPr>
              <w:rPr>
                <w:sz w:val="24"/>
                <w:szCs w:val="24"/>
              </w:rPr>
            </w:pPr>
          </w:p>
        </w:tc>
        <w:tc>
          <w:tcPr>
            <w:tcW w:w="4675" w:type="dxa"/>
          </w:tcPr>
          <w:p w14:paraId="2B735303" w14:textId="77777777" w:rsidR="005642FB" w:rsidRDefault="005642FB" w:rsidP="00AA7378">
            <w:pPr>
              <w:rPr>
                <w:b/>
                <w:bCs/>
                <w:sz w:val="24"/>
                <w:szCs w:val="24"/>
              </w:rPr>
            </w:pPr>
          </w:p>
        </w:tc>
      </w:tr>
      <w:tr w:rsidR="005642FB" w14:paraId="7FACBE15" w14:textId="77777777" w:rsidTr="005642FB">
        <w:tc>
          <w:tcPr>
            <w:tcW w:w="4675" w:type="dxa"/>
          </w:tcPr>
          <w:p w14:paraId="1923F261" w14:textId="77777777" w:rsidR="005642FB" w:rsidRDefault="00297A39" w:rsidP="00AA7378">
            <w:pPr>
              <w:rPr>
                <w:sz w:val="24"/>
                <w:szCs w:val="24"/>
              </w:rPr>
            </w:pPr>
            <w:r w:rsidRPr="00297A39">
              <w:rPr>
                <w:sz w:val="24"/>
                <w:szCs w:val="24"/>
              </w:rPr>
              <w:t>Rochelle Hines</w:t>
            </w:r>
          </w:p>
          <w:p w14:paraId="140406F6" w14:textId="64B544F9" w:rsidR="00297A39" w:rsidRPr="00297A39" w:rsidRDefault="00297A39" w:rsidP="00AA7378">
            <w:pPr>
              <w:rPr>
                <w:sz w:val="24"/>
                <w:szCs w:val="24"/>
              </w:rPr>
            </w:pPr>
          </w:p>
        </w:tc>
        <w:tc>
          <w:tcPr>
            <w:tcW w:w="4675" w:type="dxa"/>
          </w:tcPr>
          <w:p w14:paraId="798BB507" w14:textId="77777777" w:rsidR="005642FB" w:rsidRDefault="005642FB" w:rsidP="00AA7378">
            <w:pPr>
              <w:rPr>
                <w:b/>
                <w:bCs/>
                <w:sz w:val="24"/>
                <w:szCs w:val="24"/>
              </w:rPr>
            </w:pPr>
          </w:p>
        </w:tc>
      </w:tr>
      <w:tr w:rsidR="005642FB" w14:paraId="08F9B19C" w14:textId="77777777" w:rsidTr="005642FB">
        <w:tc>
          <w:tcPr>
            <w:tcW w:w="4675" w:type="dxa"/>
          </w:tcPr>
          <w:p w14:paraId="56870D3E" w14:textId="77777777" w:rsidR="005642FB" w:rsidRDefault="00297A39" w:rsidP="00AA7378">
            <w:pPr>
              <w:rPr>
                <w:sz w:val="24"/>
                <w:szCs w:val="24"/>
              </w:rPr>
            </w:pPr>
            <w:r w:rsidRPr="00297A39">
              <w:rPr>
                <w:sz w:val="24"/>
                <w:szCs w:val="24"/>
              </w:rPr>
              <w:t>Alejandra Andrade</w:t>
            </w:r>
          </w:p>
          <w:p w14:paraId="2105253D" w14:textId="131638A0" w:rsidR="00297A39" w:rsidRPr="00297A39" w:rsidRDefault="00297A39" w:rsidP="00AA7378">
            <w:pPr>
              <w:rPr>
                <w:sz w:val="24"/>
                <w:szCs w:val="24"/>
              </w:rPr>
            </w:pPr>
          </w:p>
        </w:tc>
        <w:tc>
          <w:tcPr>
            <w:tcW w:w="4675" w:type="dxa"/>
          </w:tcPr>
          <w:p w14:paraId="5D726781" w14:textId="77777777" w:rsidR="005642FB" w:rsidRDefault="005642FB" w:rsidP="00AA7378">
            <w:pPr>
              <w:rPr>
                <w:b/>
                <w:bCs/>
                <w:sz w:val="24"/>
                <w:szCs w:val="24"/>
              </w:rPr>
            </w:pPr>
          </w:p>
        </w:tc>
      </w:tr>
      <w:tr w:rsidR="005642FB" w14:paraId="3E95CCCC" w14:textId="77777777" w:rsidTr="005642FB">
        <w:tc>
          <w:tcPr>
            <w:tcW w:w="4675" w:type="dxa"/>
          </w:tcPr>
          <w:p w14:paraId="14EED5A3" w14:textId="77777777" w:rsidR="005642FB" w:rsidRDefault="00297A39" w:rsidP="00AA7378">
            <w:pPr>
              <w:rPr>
                <w:sz w:val="24"/>
                <w:szCs w:val="24"/>
              </w:rPr>
            </w:pPr>
            <w:r w:rsidRPr="00297A39">
              <w:rPr>
                <w:sz w:val="24"/>
                <w:szCs w:val="24"/>
              </w:rPr>
              <w:t>Alma Aguilera</w:t>
            </w:r>
          </w:p>
          <w:p w14:paraId="6E1F56CE" w14:textId="1613E96E" w:rsidR="00297A39" w:rsidRPr="00297A39" w:rsidRDefault="00297A39" w:rsidP="00AA7378">
            <w:pPr>
              <w:rPr>
                <w:sz w:val="24"/>
                <w:szCs w:val="24"/>
              </w:rPr>
            </w:pPr>
          </w:p>
        </w:tc>
        <w:tc>
          <w:tcPr>
            <w:tcW w:w="4675" w:type="dxa"/>
          </w:tcPr>
          <w:p w14:paraId="43521253" w14:textId="77777777" w:rsidR="005642FB" w:rsidRDefault="005642FB" w:rsidP="00AA7378">
            <w:pPr>
              <w:rPr>
                <w:b/>
                <w:bCs/>
                <w:sz w:val="24"/>
                <w:szCs w:val="24"/>
              </w:rPr>
            </w:pPr>
          </w:p>
        </w:tc>
      </w:tr>
      <w:tr w:rsidR="005642FB" w14:paraId="0274BC19" w14:textId="77777777" w:rsidTr="005642FB">
        <w:tc>
          <w:tcPr>
            <w:tcW w:w="4675" w:type="dxa"/>
          </w:tcPr>
          <w:p w14:paraId="2C26A710" w14:textId="77777777" w:rsidR="005642FB" w:rsidRDefault="00297A39" w:rsidP="00AA7378">
            <w:pPr>
              <w:rPr>
                <w:sz w:val="24"/>
                <w:szCs w:val="24"/>
              </w:rPr>
            </w:pPr>
            <w:r w:rsidRPr="00297A39">
              <w:rPr>
                <w:sz w:val="24"/>
                <w:szCs w:val="24"/>
              </w:rPr>
              <w:t>Steven Olvera</w:t>
            </w:r>
          </w:p>
          <w:p w14:paraId="13DE955D" w14:textId="29869C4B" w:rsidR="00297A39" w:rsidRPr="00297A39" w:rsidRDefault="00297A39" w:rsidP="00AA7378">
            <w:pPr>
              <w:rPr>
                <w:sz w:val="24"/>
                <w:szCs w:val="24"/>
              </w:rPr>
            </w:pPr>
          </w:p>
        </w:tc>
        <w:tc>
          <w:tcPr>
            <w:tcW w:w="4675" w:type="dxa"/>
          </w:tcPr>
          <w:p w14:paraId="5D14CFCC" w14:textId="77777777" w:rsidR="005642FB" w:rsidRDefault="005642FB" w:rsidP="00AA7378">
            <w:pPr>
              <w:rPr>
                <w:b/>
                <w:bCs/>
                <w:sz w:val="24"/>
                <w:szCs w:val="24"/>
              </w:rPr>
            </w:pPr>
          </w:p>
        </w:tc>
      </w:tr>
      <w:tr w:rsidR="005642FB" w14:paraId="67E12439" w14:textId="77777777" w:rsidTr="005642FB">
        <w:tc>
          <w:tcPr>
            <w:tcW w:w="4675" w:type="dxa"/>
          </w:tcPr>
          <w:p w14:paraId="7ED64409" w14:textId="77777777" w:rsidR="005642FB" w:rsidRDefault="00297A39" w:rsidP="00AA7378">
            <w:pPr>
              <w:rPr>
                <w:sz w:val="24"/>
                <w:szCs w:val="24"/>
              </w:rPr>
            </w:pPr>
            <w:r w:rsidRPr="00297A39">
              <w:rPr>
                <w:sz w:val="24"/>
                <w:szCs w:val="24"/>
              </w:rPr>
              <w:t xml:space="preserve">Christian </w:t>
            </w:r>
            <w:proofErr w:type="spellStart"/>
            <w:r w:rsidRPr="00297A39">
              <w:rPr>
                <w:sz w:val="24"/>
                <w:szCs w:val="24"/>
              </w:rPr>
              <w:t>Spesia</w:t>
            </w:r>
            <w:proofErr w:type="spellEnd"/>
          </w:p>
          <w:p w14:paraId="5360CFA4" w14:textId="61E3E508" w:rsidR="00297A39" w:rsidRPr="00297A39" w:rsidRDefault="00297A39" w:rsidP="00AA7378">
            <w:pPr>
              <w:rPr>
                <w:sz w:val="24"/>
                <w:szCs w:val="24"/>
              </w:rPr>
            </w:pPr>
          </w:p>
        </w:tc>
        <w:tc>
          <w:tcPr>
            <w:tcW w:w="4675" w:type="dxa"/>
          </w:tcPr>
          <w:p w14:paraId="440AA823" w14:textId="77777777" w:rsidR="005642FB" w:rsidRDefault="005642FB" w:rsidP="00AA7378">
            <w:pPr>
              <w:rPr>
                <w:b/>
                <w:bCs/>
                <w:sz w:val="24"/>
                <w:szCs w:val="24"/>
              </w:rPr>
            </w:pPr>
          </w:p>
        </w:tc>
      </w:tr>
      <w:tr w:rsidR="005642FB" w14:paraId="5DA7284F" w14:textId="77777777" w:rsidTr="005642FB">
        <w:tc>
          <w:tcPr>
            <w:tcW w:w="4675" w:type="dxa"/>
          </w:tcPr>
          <w:p w14:paraId="133CC9CF" w14:textId="77777777" w:rsidR="005642FB" w:rsidRDefault="00297A39" w:rsidP="00AA7378">
            <w:pPr>
              <w:rPr>
                <w:sz w:val="24"/>
                <w:szCs w:val="24"/>
              </w:rPr>
            </w:pPr>
            <w:r w:rsidRPr="00297A39">
              <w:rPr>
                <w:sz w:val="24"/>
                <w:szCs w:val="24"/>
              </w:rPr>
              <w:t>Robert Hull</w:t>
            </w:r>
          </w:p>
          <w:p w14:paraId="433792EC" w14:textId="7CFD0F31" w:rsidR="00297A39" w:rsidRPr="00297A39" w:rsidRDefault="00297A39" w:rsidP="00AA7378">
            <w:pPr>
              <w:rPr>
                <w:sz w:val="24"/>
                <w:szCs w:val="24"/>
              </w:rPr>
            </w:pPr>
          </w:p>
        </w:tc>
        <w:tc>
          <w:tcPr>
            <w:tcW w:w="4675" w:type="dxa"/>
          </w:tcPr>
          <w:p w14:paraId="460C3702" w14:textId="77777777" w:rsidR="005642FB" w:rsidRDefault="005642FB" w:rsidP="00AA7378">
            <w:pPr>
              <w:rPr>
                <w:b/>
                <w:bCs/>
                <w:sz w:val="24"/>
                <w:szCs w:val="24"/>
              </w:rPr>
            </w:pPr>
          </w:p>
        </w:tc>
      </w:tr>
      <w:tr w:rsidR="005642FB" w14:paraId="5C015DC1" w14:textId="77777777" w:rsidTr="005642FB">
        <w:tc>
          <w:tcPr>
            <w:tcW w:w="4675" w:type="dxa"/>
          </w:tcPr>
          <w:p w14:paraId="68CAEF47" w14:textId="77777777" w:rsidR="005642FB" w:rsidRDefault="00297A39" w:rsidP="00AA7378">
            <w:pPr>
              <w:rPr>
                <w:sz w:val="24"/>
                <w:szCs w:val="24"/>
              </w:rPr>
            </w:pPr>
            <w:r w:rsidRPr="00297A39">
              <w:rPr>
                <w:sz w:val="24"/>
                <w:szCs w:val="24"/>
              </w:rPr>
              <w:t>Isabel Leyva</w:t>
            </w:r>
          </w:p>
          <w:p w14:paraId="70C23DB5" w14:textId="1E16B92F" w:rsidR="00297A39" w:rsidRPr="00297A39" w:rsidRDefault="00297A39" w:rsidP="00AA7378">
            <w:pPr>
              <w:rPr>
                <w:sz w:val="24"/>
                <w:szCs w:val="24"/>
              </w:rPr>
            </w:pPr>
          </w:p>
        </w:tc>
        <w:tc>
          <w:tcPr>
            <w:tcW w:w="4675" w:type="dxa"/>
          </w:tcPr>
          <w:p w14:paraId="66C62EE1" w14:textId="77777777" w:rsidR="005642FB" w:rsidRDefault="005642FB" w:rsidP="00AA7378">
            <w:pPr>
              <w:rPr>
                <w:b/>
                <w:bCs/>
                <w:sz w:val="24"/>
                <w:szCs w:val="24"/>
              </w:rPr>
            </w:pPr>
          </w:p>
        </w:tc>
      </w:tr>
      <w:tr w:rsidR="005642FB" w14:paraId="6157FD82" w14:textId="77777777" w:rsidTr="005642FB">
        <w:tc>
          <w:tcPr>
            <w:tcW w:w="4675" w:type="dxa"/>
          </w:tcPr>
          <w:p w14:paraId="5C824BD0" w14:textId="77777777" w:rsidR="005642FB" w:rsidRDefault="00297A39" w:rsidP="00AA7378">
            <w:pPr>
              <w:rPr>
                <w:sz w:val="24"/>
                <w:szCs w:val="24"/>
              </w:rPr>
            </w:pPr>
            <w:r w:rsidRPr="00297A39">
              <w:rPr>
                <w:sz w:val="24"/>
                <w:szCs w:val="24"/>
              </w:rPr>
              <w:t>Mildred Martinez</w:t>
            </w:r>
          </w:p>
          <w:p w14:paraId="3B76A428" w14:textId="4C4A6144" w:rsidR="00297A39" w:rsidRPr="00297A39" w:rsidRDefault="00297A39" w:rsidP="00AA7378">
            <w:pPr>
              <w:rPr>
                <w:sz w:val="24"/>
                <w:szCs w:val="24"/>
              </w:rPr>
            </w:pPr>
          </w:p>
        </w:tc>
        <w:tc>
          <w:tcPr>
            <w:tcW w:w="4675" w:type="dxa"/>
          </w:tcPr>
          <w:p w14:paraId="518473B6" w14:textId="77777777" w:rsidR="005642FB" w:rsidRDefault="005642FB" w:rsidP="00AA7378">
            <w:pPr>
              <w:rPr>
                <w:b/>
                <w:bCs/>
                <w:sz w:val="24"/>
                <w:szCs w:val="24"/>
              </w:rPr>
            </w:pPr>
          </w:p>
        </w:tc>
      </w:tr>
    </w:tbl>
    <w:p w14:paraId="37AED3F4" w14:textId="77777777" w:rsidR="005642FB" w:rsidRPr="005642FB" w:rsidRDefault="005642FB" w:rsidP="00AA7378">
      <w:pPr>
        <w:rPr>
          <w:b/>
          <w:bCs/>
          <w:sz w:val="24"/>
          <w:szCs w:val="24"/>
        </w:rPr>
      </w:pPr>
    </w:p>
    <w:p w14:paraId="1EEB2C4C" w14:textId="3F0F28AA" w:rsidR="00F12D69" w:rsidRDefault="00F12D69" w:rsidP="00AA7378">
      <w:pPr>
        <w:rPr>
          <w:sz w:val="24"/>
          <w:szCs w:val="24"/>
        </w:rPr>
      </w:pPr>
    </w:p>
    <w:p w14:paraId="429F0011" w14:textId="77777777" w:rsidR="00297A39" w:rsidRPr="00297A39" w:rsidRDefault="00297A39" w:rsidP="00AA7378">
      <w:pPr>
        <w:rPr>
          <w:b/>
          <w:bCs/>
          <w:sz w:val="28"/>
          <w:szCs w:val="28"/>
        </w:rPr>
      </w:pPr>
      <w:r w:rsidRPr="00297A39">
        <w:rPr>
          <w:b/>
          <w:bCs/>
          <w:sz w:val="28"/>
          <w:szCs w:val="28"/>
        </w:rPr>
        <w:lastRenderedPageBreak/>
        <w:t>Additional Consideration #1</w:t>
      </w:r>
    </w:p>
    <w:p w14:paraId="4397DF6B" w14:textId="33C1E129" w:rsidR="00F12D69" w:rsidRDefault="00297A39" w:rsidP="00AA7378">
      <w:pPr>
        <w:rPr>
          <w:b/>
          <w:bCs/>
          <w:sz w:val="28"/>
          <w:szCs w:val="28"/>
        </w:rPr>
      </w:pPr>
      <w:r w:rsidRPr="00297A39">
        <w:rPr>
          <w:b/>
          <w:bCs/>
          <w:sz w:val="24"/>
          <w:szCs w:val="24"/>
        </w:rPr>
        <w:t xml:space="preserve"> </w:t>
      </w:r>
      <w:r w:rsidRPr="00297A39">
        <w:rPr>
          <w:b/>
          <w:bCs/>
          <w:sz w:val="28"/>
          <w:szCs w:val="28"/>
        </w:rPr>
        <w:t>Multiple COVID-19 Infections and COVID-19 Outbreaks</w:t>
      </w:r>
    </w:p>
    <w:p w14:paraId="2FE7BE5B" w14:textId="723DE094" w:rsidR="00297A39" w:rsidRDefault="00297A39" w:rsidP="00AA7378">
      <w:r>
        <w:t>This section of CPP will stay in effect until there are no new COVID-19 cases detected in our workplace for a 14-day period.</w:t>
      </w:r>
    </w:p>
    <w:p w14:paraId="483CC9C5" w14:textId="77777777" w:rsidR="00297A39" w:rsidRPr="00297A39" w:rsidRDefault="00297A39" w:rsidP="00AA7378">
      <w:pPr>
        <w:rPr>
          <w:b/>
          <w:bCs/>
          <w:sz w:val="28"/>
          <w:szCs w:val="28"/>
        </w:rPr>
      </w:pPr>
      <w:r w:rsidRPr="00297A39">
        <w:rPr>
          <w:b/>
          <w:bCs/>
          <w:sz w:val="28"/>
          <w:szCs w:val="28"/>
        </w:rPr>
        <w:t>COVID-19 testing</w:t>
      </w:r>
    </w:p>
    <w:p w14:paraId="05158D16" w14:textId="77777777" w:rsidR="00297A39" w:rsidRDefault="00297A39" w:rsidP="00AA7378">
      <w:r>
        <w:t xml:space="preserve"> • We will provide COVID-19 testing to all employees in our exposed workplace except for employees who were not present during the period of an outbreak identified by a local health department or the relevant 14-day period. COVID-19 testing will be provided at no cost to employees during employees’ working hours. </w:t>
      </w:r>
    </w:p>
    <w:p w14:paraId="3C8C6151" w14:textId="77777777" w:rsidR="00297A39" w:rsidRDefault="00297A39" w:rsidP="00AA7378">
      <w:r>
        <w:t xml:space="preserve">• COVID-19 testing consists of the following: </w:t>
      </w:r>
    </w:p>
    <w:p w14:paraId="6B5133CE" w14:textId="253D5256" w:rsidR="00297A39" w:rsidRDefault="00297A39" w:rsidP="00AA7378">
      <w:r>
        <w:t xml:space="preserve">○ All employees in our exposed workplace will be immediately tested and then tested again one week later. Negative COVID-19 test results of employees with COVID-19 exposure will not impact the duration of any quarantine period required by, or orders issued by, the local health department. </w:t>
      </w:r>
    </w:p>
    <w:p w14:paraId="36EFA478" w14:textId="77777777" w:rsidR="00297A39" w:rsidRDefault="00297A39" w:rsidP="00AA7378">
      <w:r>
        <w:t xml:space="preserve">○ After the first two COVID-19 tests, we will continue to provide COVID-19 testing of employees who remain at the workplace at least once per week, or more frequently if recommended by the local health department, until there are no new COVID-19 cases detected in our workplace for a 14-day period. </w:t>
      </w:r>
    </w:p>
    <w:p w14:paraId="4ADD941D" w14:textId="566E031F" w:rsidR="00297A39" w:rsidRDefault="00297A39" w:rsidP="00AA7378">
      <w:r>
        <w:t>○ We will provide additional testing when deemed necessary by Cal/OSHA.</w:t>
      </w:r>
    </w:p>
    <w:p w14:paraId="24A3807D" w14:textId="77777777" w:rsidR="00E05FA7" w:rsidRPr="00E05FA7" w:rsidRDefault="00E05FA7" w:rsidP="00AA7378">
      <w:pPr>
        <w:rPr>
          <w:b/>
          <w:bCs/>
          <w:sz w:val="28"/>
          <w:szCs w:val="28"/>
        </w:rPr>
      </w:pPr>
      <w:r w:rsidRPr="00E05FA7">
        <w:rPr>
          <w:b/>
          <w:bCs/>
          <w:sz w:val="28"/>
          <w:szCs w:val="28"/>
        </w:rPr>
        <w:t>Exclusion of COVID-19 cases</w:t>
      </w:r>
    </w:p>
    <w:p w14:paraId="32DC24F7" w14:textId="77777777" w:rsidR="00E05FA7" w:rsidRDefault="00E05FA7" w:rsidP="00AA7378">
      <w:r>
        <w:t xml:space="preserve">We will ensure COVID-19 cases and employees who had COVID-19 exposure are excluded from the workplace in accordance with our CPP Exclusion of COVID-19 Cases and Return to Work Criteria requirements, and local health officer orders if applicable. </w:t>
      </w:r>
    </w:p>
    <w:p w14:paraId="3560355E" w14:textId="77777777" w:rsidR="00E05FA7" w:rsidRPr="00E05FA7" w:rsidRDefault="00E05FA7" w:rsidP="00AA7378">
      <w:pPr>
        <w:rPr>
          <w:b/>
          <w:bCs/>
          <w:sz w:val="28"/>
          <w:szCs w:val="28"/>
        </w:rPr>
      </w:pPr>
      <w:r w:rsidRPr="00E05FA7">
        <w:rPr>
          <w:b/>
          <w:bCs/>
          <w:sz w:val="28"/>
          <w:szCs w:val="28"/>
        </w:rPr>
        <w:t>Investigation of workplace COVID-19 illness</w:t>
      </w:r>
    </w:p>
    <w:p w14:paraId="220C209B" w14:textId="77777777" w:rsidR="00E05FA7" w:rsidRDefault="00E05FA7" w:rsidP="00AA7378">
      <w:r>
        <w:t xml:space="preserve">We will immediately investigate and determine possible workplace-related factors that contributed to the COVID-19 outbreak in accordance with our CPP </w:t>
      </w:r>
      <w:r w:rsidRPr="00E05FA7">
        <w:rPr>
          <w:b/>
          <w:bCs/>
        </w:rPr>
        <w:t>Investigating and Responding to COVID-19 Cases.</w:t>
      </w:r>
      <w:r>
        <w:t xml:space="preserve"> </w:t>
      </w:r>
    </w:p>
    <w:p w14:paraId="677404AE" w14:textId="68E48696" w:rsidR="00E05FA7" w:rsidRPr="00E05FA7" w:rsidRDefault="00E05FA7" w:rsidP="00AA7378">
      <w:pPr>
        <w:rPr>
          <w:b/>
          <w:bCs/>
          <w:sz w:val="28"/>
          <w:szCs w:val="28"/>
        </w:rPr>
      </w:pPr>
      <w:r w:rsidRPr="00E05FA7">
        <w:rPr>
          <w:b/>
          <w:bCs/>
          <w:sz w:val="28"/>
          <w:szCs w:val="28"/>
        </w:rPr>
        <w:t>COVID-19 investigation, review and hazard correction</w:t>
      </w:r>
    </w:p>
    <w:p w14:paraId="557AB352" w14:textId="464B944E" w:rsidR="00E05FA7" w:rsidRPr="00297A39" w:rsidRDefault="00E05FA7" w:rsidP="00AA7378">
      <w:pPr>
        <w:rPr>
          <w:b/>
          <w:bCs/>
          <w:sz w:val="28"/>
          <w:szCs w:val="28"/>
        </w:rPr>
      </w:pPr>
      <w:r>
        <w:t xml:space="preserve">In addition to our CPP </w:t>
      </w:r>
      <w:r w:rsidRPr="00E05FA7">
        <w:rPr>
          <w:b/>
          <w:bCs/>
        </w:rPr>
        <w:t>Identification and Evaluation of COVID-19 Hazards</w:t>
      </w:r>
      <w:r>
        <w:t xml:space="preserve"> </w:t>
      </w:r>
      <w:r w:rsidRPr="00E05FA7">
        <w:rPr>
          <w:b/>
          <w:bCs/>
        </w:rPr>
        <w:t>and Correction of COVID-19</w:t>
      </w:r>
      <w:r>
        <w:t xml:space="preserve"> </w:t>
      </w:r>
      <w:r w:rsidRPr="00E05FA7">
        <w:rPr>
          <w:b/>
          <w:bCs/>
        </w:rPr>
        <w:t>Hazards</w:t>
      </w:r>
      <w:r>
        <w:t>, we will immediately perform a review of potentially relevant COVID-19 policies, procedures, and controls and implement changes as needed to prevent further spread of COVID-19.</w:t>
      </w:r>
    </w:p>
    <w:p w14:paraId="47D265A8" w14:textId="77777777" w:rsidR="00E05FA7" w:rsidRDefault="00E05FA7" w:rsidP="00AA7378">
      <w:r>
        <w:t>The investigation and review will be documented and include:</w:t>
      </w:r>
    </w:p>
    <w:p w14:paraId="0D31ED6E" w14:textId="77777777" w:rsidR="00E05FA7" w:rsidRDefault="00E05FA7" w:rsidP="00AA7378">
      <w:r>
        <w:t xml:space="preserve">• Investigation of new or unabated COVID-19 hazards including: </w:t>
      </w:r>
    </w:p>
    <w:p w14:paraId="54A16513" w14:textId="77777777" w:rsidR="00E05FA7" w:rsidRDefault="00E05FA7" w:rsidP="00AA7378">
      <w:r>
        <w:t xml:space="preserve">○ Our leave policies and practices and whether employees are discouraged from remaining home when sick. </w:t>
      </w:r>
    </w:p>
    <w:p w14:paraId="3AF99188" w14:textId="77777777" w:rsidR="00E05FA7" w:rsidRDefault="00E05FA7" w:rsidP="00AA7378">
      <w:r>
        <w:t xml:space="preserve">○ Our COVID-19 testing policies. </w:t>
      </w:r>
    </w:p>
    <w:p w14:paraId="1F63C7A9" w14:textId="77777777" w:rsidR="00E05FA7" w:rsidRDefault="00E05FA7" w:rsidP="00AA7378">
      <w:r>
        <w:lastRenderedPageBreak/>
        <w:t xml:space="preserve">○ Insufficient outdoor air. </w:t>
      </w:r>
    </w:p>
    <w:p w14:paraId="660D7F35" w14:textId="77777777" w:rsidR="00E05FA7" w:rsidRDefault="00E05FA7" w:rsidP="00AA7378">
      <w:r>
        <w:t xml:space="preserve">○ Insufficient air filtration. </w:t>
      </w:r>
    </w:p>
    <w:p w14:paraId="515E056D" w14:textId="2ED5F91C" w:rsidR="00F12D69" w:rsidRDefault="00E05FA7" w:rsidP="00AA7378">
      <w:r>
        <w:t>○ Lack of physical distancing.</w:t>
      </w:r>
    </w:p>
    <w:p w14:paraId="273396BD" w14:textId="77777777" w:rsidR="00E05FA7" w:rsidRDefault="00E05FA7" w:rsidP="00AA7378">
      <w:r>
        <w:t xml:space="preserve">• Updating the review: </w:t>
      </w:r>
    </w:p>
    <w:p w14:paraId="5BCAAE75" w14:textId="77777777" w:rsidR="00E05FA7" w:rsidRDefault="00E05FA7" w:rsidP="00AA7378">
      <w:r>
        <w:t xml:space="preserve">○ Every thirty days that the outbreak continues. </w:t>
      </w:r>
    </w:p>
    <w:p w14:paraId="7F64D84C" w14:textId="77777777" w:rsidR="00E05FA7" w:rsidRDefault="00E05FA7" w:rsidP="00AA7378">
      <w:r>
        <w:t xml:space="preserve">○ In response to new information or to new or previously unrecognized COVID-19 hazards. </w:t>
      </w:r>
    </w:p>
    <w:p w14:paraId="61C26D61" w14:textId="09939FC4" w:rsidR="00E05FA7" w:rsidRDefault="00E05FA7" w:rsidP="00AA7378">
      <w:pPr>
        <w:rPr>
          <w:sz w:val="24"/>
          <w:szCs w:val="24"/>
        </w:rPr>
      </w:pPr>
      <w:r>
        <w:t>○ When otherwise necessary.</w:t>
      </w:r>
    </w:p>
    <w:p w14:paraId="22509C34" w14:textId="77777777" w:rsidR="00E05FA7" w:rsidRDefault="00E05FA7" w:rsidP="00AA7378">
      <w:r>
        <w:t xml:space="preserve">• Implementing changes to reduce the transmission of COVID-19 based on the investigation and review. We will consider: </w:t>
      </w:r>
    </w:p>
    <w:p w14:paraId="54B16A14" w14:textId="77777777" w:rsidR="00E05FA7" w:rsidRDefault="00E05FA7" w:rsidP="00AA7378">
      <w:r>
        <w:t xml:space="preserve">○ Moving indoor tasks outdoors or having them performed remotely. </w:t>
      </w:r>
    </w:p>
    <w:p w14:paraId="5BC1DF07" w14:textId="77777777" w:rsidR="00E05FA7" w:rsidRDefault="00E05FA7" w:rsidP="00AA7378">
      <w:r>
        <w:t xml:space="preserve">○ Increasing outdoor air supply when work is done indoors. </w:t>
      </w:r>
    </w:p>
    <w:p w14:paraId="11D8B038" w14:textId="77777777" w:rsidR="00E05FA7" w:rsidRDefault="00E05FA7" w:rsidP="00AA7378">
      <w:r>
        <w:t xml:space="preserve">○ Improving air filtration. ○ Increasing physical distancing as much as possible. </w:t>
      </w:r>
    </w:p>
    <w:p w14:paraId="52540D6D" w14:textId="40ED0B1E" w:rsidR="00F12D69" w:rsidRDefault="00E05FA7" w:rsidP="00AA7378">
      <w:r>
        <w:t>○ Respiratory protection.</w:t>
      </w:r>
    </w:p>
    <w:p w14:paraId="7BCB223C" w14:textId="77777777" w:rsidR="00E05FA7" w:rsidRPr="00E05FA7" w:rsidRDefault="00E05FA7" w:rsidP="00AA7378">
      <w:pPr>
        <w:rPr>
          <w:b/>
          <w:bCs/>
          <w:sz w:val="28"/>
          <w:szCs w:val="28"/>
        </w:rPr>
      </w:pPr>
      <w:r w:rsidRPr="00E05FA7">
        <w:rPr>
          <w:b/>
          <w:bCs/>
          <w:sz w:val="28"/>
          <w:szCs w:val="28"/>
        </w:rPr>
        <w:t xml:space="preserve">Notifications to the local health department </w:t>
      </w:r>
    </w:p>
    <w:p w14:paraId="7AE98D68" w14:textId="77777777" w:rsidR="00AF5337" w:rsidRDefault="00E05FA7" w:rsidP="00AA7378">
      <w:r>
        <w:t xml:space="preserve">• Immediately, but no longer than 48 hours after learning of three or more COVID-19 cases in our workplace, we will contact the local health department for guidance on preventing the further spread of COVID-19 within the workplace. </w:t>
      </w:r>
    </w:p>
    <w:p w14:paraId="60D04F45" w14:textId="6CE2D041" w:rsidR="00E05FA7" w:rsidRDefault="00E05FA7" w:rsidP="00AA7378">
      <w:r>
        <w:t>• We will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will continue to give notice to the local health department of any subsequent COVID-19 cases at our workplace.</w:t>
      </w:r>
    </w:p>
    <w:p w14:paraId="5F242FD8" w14:textId="77777777" w:rsidR="00AF5337" w:rsidRDefault="00AF5337" w:rsidP="00AA7378">
      <w:pPr>
        <w:rPr>
          <w:b/>
          <w:bCs/>
          <w:sz w:val="28"/>
          <w:szCs w:val="28"/>
        </w:rPr>
      </w:pPr>
      <w:r w:rsidRPr="00AF5337">
        <w:rPr>
          <w:b/>
          <w:bCs/>
          <w:sz w:val="28"/>
          <w:szCs w:val="28"/>
        </w:rPr>
        <w:t xml:space="preserve">Additional Consideration #2 </w:t>
      </w:r>
    </w:p>
    <w:p w14:paraId="02B59348" w14:textId="26A69162" w:rsidR="00AF5337" w:rsidRPr="00AF5337" w:rsidRDefault="00AF5337" w:rsidP="00AA7378">
      <w:pPr>
        <w:rPr>
          <w:b/>
          <w:bCs/>
          <w:sz w:val="28"/>
          <w:szCs w:val="28"/>
        </w:rPr>
      </w:pPr>
      <w:r w:rsidRPr="00AF5337">
        <w:rPr>
          <w:b/>
          <w:bCs/>
          <w:sz w:val="28"/>
          <w:szCs w:val="28"/>
        </w:rPr>
        <w:t>Major COVID-19 Outbreaks</w:t>
      </w:r>
    </w:p>
    <w:p w14:paraId="308F5238" w14:textId="77777777" w:rsidR="00AF5337" w:rsidRDefault="00AF5337" w:rsidP="00AA7378">
      <w:r>
        <w:t xml:space="preserve"> This section of CPP will stay in effect until there are no new COVID-19 cases detected in our workplace for a 14-day period. </w:t>
      </w:r>
    </w:p>
    <w:p w14:paraId="36222F7B" w14:textId="77777777" w:rsidR="00AF5337" w:rsidRPr="00AF5337" w:rsidRDefault="00AF5337" w:rsidP="00AA7378">
      <w:pPr>
        <w:rPr>
          <w:b/>
          <w:bCs/>
          <w:sz w:val="24"/>
          <w:szCs w:val="24"/>
        </w:rPr>
      </w:pPr>
      <w:r w:rsidRPr="00AF5337">
        <w:rPr>
          <w:b/>
          <w:bCs/>
          <w:sz w:val="24"/>
          <w:szCs w:val="24"/>
        </w:rPr>
        <w:t>COVID-19 testing</w:t>
      </w:r>
    </w:p>
    <w:p w14:paraId="0E1A5B49" w14:textId="77777777" w:rsidR="00AF5337" w:rsidRDefault="00AF5337" w:rsidP="00AA7378">
      <w:r>
        <w:t xml:space="preserve"> 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 </w:t>
      </w:r>
    </w:p>
    <w:p w14:paraId="629C49A4" w14:textId="77777777" w:rsidR="00AF5337" w:rsidRPr="00AF5337" w:rsidRDefault="00AF5337" w:rsidP="00AA7378">
      <w:pPr>
        <w:rPr>
          <w:b/>
          <w:bCs/>
          <w:sz w:val="24"/>
          <w:szCs w:val="24"/>
        </w:rPr>
      </w:pPr>
      <w:r w:rsidRPr="00AF5337">
        <w:rPr>
          <w:b/>
          <w:bCs/>
          <w:sz w:val="24"/>
          <w:szCs w:val="24"/>
        </w:rPr>
        <w:lastRenderedPageBreak/>
        <w:t>Exclusion of COVID-19 cases</w:t>
      </w:r>
    </w:p>
    <w:p w14:paraId="52F3B01B" w14:textId="77777777" w:rsidR="00AF5337" w:rsidRDefault="00AF5337" w:rsidP="00AA7378">
      <w:r>
        <w:t xml:space="preserve"> We will ensure COVID-19 cases and employees with COVID-19 exposure are excluded from the workplace in accordance with our CPP </w:t>
      </w:r>
      <w:r w:rsidRPr="00AF5337">
        <w:rPr>
          <w:b/>
          <w:bCs/>
        </w:rPr>
        <w:t>Exclusion of COVID-19 Cases</w:t>
      </w:r>
      <w:r>
        <w:t xml:space="preserve"> and </w:t>
      </w:r>
      <w:r w:rsidRPr="00AF5337">
        <w:rPr>
          <w:b/>
          <w:bCs/>
        </w:rPr>
        <w:t>Return to Work Criteria</w:t>
      </w:r>
      <w:r>
        <w:t>, and any relevant local health department orders.</w:t>
      </w:r>
    </w:p>
    <w:p w14:paraId="0548C414" w14:textId="77777777" w:rsidR="00AF5337" w:rsidRPr="00AF5337" w:rsidRDefault="00AF5337" w:rsidP="00AA7378">
      <w:pPr>
        <w:rPr>
          <w:b/>
          <w:bCs/>
          <w:sz w:val="24"/>
          <w:szCs w:val="24"/>
        </w:rPr>
      </w:pPr>
      <w:r w:rsidRPr="00AF5337">
        <w:rPr>
          <w:b/>
          <w:bCs/>
          <w:sz w:val="24"/>
          <w:szCs w:val="24"/>
        </w:rPr>
        <w:t>Investigation of workplace COVID-19 illnesses</w:t>
      </w:r>
    </w:p>
    <w:p w14:paraId="4C26B192" w14:textId="77777777" w:rsidR="00AF5337" w:rsidRDefault="00AF5337" w:rsidP="00AA7378">
      <w:r>
        <w:t>We will comply with the requirements of our CPP Investigating and Responding to COVID-19 Cases.</w:t>
      </w:r>
    </w:p>
    <w:p w14:paraId="0BA0AFF2" w14:textId="77777777" w:rsidR="00AF5337" w:rsidRPr="00AF5337" w:rsidRDefault="00AF5337" w:rsidP="00AA7378">
      <w:pPr>
        <w:rPr>
          <w:b/>
          <w:bCs/>
          <w:sz w:val="24"/>
          <w:szCs w:val="24"/>
        </w:rPr>
      </w:pPr>
      <w:r>
        <w:t xml:space="preserve"> </w:t>
      </w:r>
      <w:r w:rsidRPr="00AF5337">
        <w:rPr>
          <w:b/>
          <w:bCs/>
          <w:sz w:val="24"/>
          <w:szCs w:val="24"/>
        </w:rPr>
        <w:t>COVID-19 hazard correction</w:t>
      </w:r>
    </w:p>
    <w:p w14:paraId="06E6BE2F" w14:textId="77777777" w:rsidR="00AF5337" w:rsidRDefault="00AF5337" w:rsidP="00AA7378">
      <w:r>
        <w:t xml:space="preserve"> In addition to the requirements of our CPP Correction of COVID-19 Hazards, we will take the following actions:</w:t>
      </w:r>
    </w:p>
    <w:p w14:paraId="781824DA" w14:textId="77777777" w:rsidR="00AF5337" w:rsidRDefault="00AF5337" w:rsidP="00AA7378">
      <w:r>
        <w:t>• In buildings or structures with mechanical ventilation, we will filter recirculated air with Minimum Efficiency Reporting Value (MERV) 13 or higher efficiency filters if compatible with the ventilation system. If MERV-13 or higher filters are not compatible with the ventilation system, we will use filters with the highest compatible filtering efficiency. We will also evaluate whether portable or mounted High Efficiency Particulate Air (HEPA) filtration units, or other air cleaning systems would reduce the risk of transmission and implement their use to the degree feasible.</w:t>
      </w:r>
    </w:p>
    <w:p w14:paraId="53A9320D" w14:textId="77777777" w:rsidR="00AF5337" w:rsidRDefault="00AF5337" w:rsidP="00AA7378">
      <w:r>
        <w:t xml:space="preserve">• We will determine the need for a respiratory protection program or changes to an existing respiratory protection program under CCR Title 8 section 5144 to address COVID-19 hazards. </w:t>
      </w:r>
    </w:p>
    <w:p w14:paraId="0A4A7B74" w14:textId="77777777" w:rsidR="00AF5337" w:rsidRDefault="00AF5337" w:rsidP="00AA7378">
      <w:r>
        <w:t xml:space="preserve">• We will evaluate whether to halt some or all operations at our workplace until COVID-19 hazards have been corrected </w:t>
      </w:r>
    </w:p>
    <w:p w14:paraId="2AAC3825" w14:textId="77777777" w:rsidR="00AF5337" w:rsidRDefault="00AF5337" w:rsidP="00AA7378">
      <w:r>
        <w:t xml:space="preserve">• Implement any other control measures deemed necessary by Cal/OSHA. </w:t>
      </w:r>
    </w:p>
    <w:p w14:paraId="16EA6C25" w14:textId="77777777" w:rsidR="00AF5337" w:rsidRPr="00AF5337" w:rsidRDefault="00AF5337" w:rsidP="00AA7378">
      <w:pPr>
        <w:rPr>
          <w:b/>
          <w:bCs/>
          <w:sz w:val="24"/>
          <w:szCs w:val="24"/>
        </w:rPr>
      </w:pPr>
      <w:r w:rsidRPr="00AF5337">
        <w:rPr>
          <w:b/>
          <w:bCs/>
          <w:sz w:val="24"/>
          <w:szCs w:val="24"/>
        </w:rPr>
        <w:t>Notifications to the local health department</w:t>
      </w:r>
    </w:p>
    <w:p w14:paraId="545C4905" w14:textId="3A4393A5" w:rsidR="00AF5337" w:rsidRPr="00AF5337" w:rsidRDefault="00AF5337" w:rsidP="00AA7378">
      <w:pPr>
        <w:rPr>
          <w:b/>
          <w:bCs/>
        </w:rPr>
      </w:pPr>
      <w:r>
        <w:t xml:space="preserve">We will comply with the requirements of our </w:t>
      </w:r>
      <w:r w:rsidRPr="00AF5337">
        <w:rPr>
          <w:b/>
          <w:bCs/>
        </w:rPr>
        <w:t>Multiple COVID-19 Infections</w:t>
      </w:r>
      <w:r>
        <w:t xml:space="preserve"> and </w:t>
      </w:r>
      <w:r w:rsidRPr="00AF5337">
        <w:rPr>
          <w:b/>
          <w:bCs/>
        </w:rPr>
        <w:t>COVID-19 Outbreaks Notifications to the Local Health Department.</w:t>
      </w:r>
    </w:p>
    <w:p w14:paraId="41E439CC" w14:textId="77777777" w:rsidR="00AF5337" w:rsidRPr="00702740" w:rsidRDefault="00AF5337" w:rsidP="00AA7378">
      <w:pPr>
        <w:rPr>
          <w:sz w:val="24"/>
          <w:szCs w:val="24"/>
        </w:rPr>
      </w:pPr>
    </w:p>
    <w:sectPr w:rsidR="00AF5337" w:rsidRPr="0070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CD"/>
    <w:rsid w:val="00297A39"/>
    <w:rsid w:val="00391CCD"/>
    <w:rsid w:val="003C491F"/>
    <w:rsid w:val="00403C59"/>
    <w:rsid w:val="00485595"/>
    <w:rsid w:val="004B49D4"/>
    <w:rsid w:val="005642FB"/>
    <w:rsid w:val="005A0429"/>
    <w:rsid w:val="00702740"/>
    <w:rsid w:val="007F2CB1"/>
    <w:rsid w:val="0082272F"/>
    <w:rsid w:val="00867790"/>
    <w:rsid w:val="008A40E8"/>
    <w:rsid w:val="00AA7378"/>
    <w:rsid w:val="00AF5337"/>
    <w:rsid w:val="00DB5688"/>
    <w:rsid w:val="00E05FA7"/>
    <w:rsid w:val="00F12D69"/>
    <w:rsid w:val="00FE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9C04"/>
  <w15:chartTrackingRefBased/>
  <w15:docId w15:val="{0B9B2787-B5BF-43F7-8622-81C640B0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2917</TotalTime>
  <Pages>14</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stalbertms@aol.com</dc:creator>
  <cp:keywords/>
  <dc:description/>
  <cp:lastModifiedBy>stalbertms@aol.com</cp:lastModifiedBy>
  <cp:revision>1</cp:revision>
  <cp:lastPrinted>2021-02-16T23:23:00Z</cp:lastPrinted>
  <dcterms:created xsi:type="dcterms:W3CDTF">2021-02-16T19:24:00Z</dcterms:created>
  <dcterms:modified xsi:type="dcterms:W3CDTF">2021-02-18T20:09:00Z</dcterms:modified>
</cp:coreProperties>
</file>